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D6" w:rsidRPr="00A10C83" w:rsidRDefault="009C1ED6" w:rsidP="00516BA6">
      <w:pPr>
        <w:shd w:val="clear" w:color="auto" w:fill="FFFFFF"/>
        <w:spacing w:after="0" w:line="22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B460F1" w:rsidP="007E0DE1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9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>Утверждено:</w:t>
      </w:r>
    </w:p>
    <w:p w:rsidR="00B460F1" w:rsidRPr="00A10C83" w:rsidRDefault="00B460F1" w:rsidP="007E0DE1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B460F1" w:rsidP="00301554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9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Директор ГБУ КЦСОН</w:t>
      </w:r>
    </w:p>
    <w:p w:rsidR="00B460F1" w:rsidRPr="00A10C83" w:rsidRDefault="00B460F1" w:rsidP="00634510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81A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Брянского района</w:t>
      </w:r>
    </w:p>
    <w:p w:rsidR="00B460F1" w:rsidRDefault="00B460F1" w:rsidP="00634510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80D3D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Р.В. Курочко </w:t>
      </w:r>
    </w:p>
    <w:p w:rsidR="004367D2" w:rsidRPr="00A10C83" w:rsidRDefault="004367D2" w:rsidP="00634510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9428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01.02.2017</w:t>
      </w:r>
      <w:r w:rsidR="00C9428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B460F1" w:rsidRPr="00A10C83" w:rsidRDefault="00B460F1" w:rsidP="00E6171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2A52" w:rsidRPr="00A10C83" w:rsidRDefault="00B460F1" w:rsidP="00E6171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460F1" w:rsidRPr="00A10C83" w:rsidRDefault="00B460F1" w:rsidP="00E6171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участковой социальной службе Брянского района</w:t>
      </w:r>
    </w:p>
    <w:p w:rsidR="00722A52" w:rsidRPr="00A10C83" w:rsidRDefault="00722A52" w:rsidP="00E6171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60F1" w:rsidRPr="00A10C83" w:rsidRDefault="00B460F1" w:rsidP="001106C2">
      <w:pPr>
        <w:shd w:val="clear" w:color="auto" w:fill="FFFFFF"/>
        <w:spacing w:after="0" w:line="226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Участковая социальная служба (далее - Служба)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образована с целью предотвращения семейного неблагополучия при взаимодействии всех субъектов системы профилактики безнадзорности и правонарушений несовершеннолетних и имеющая в своей работе принцип административно-территориального обслуживания семей и несовершеннолетних, проживающих на территории 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>Брянского района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2A52" w:rsidRPr="00A10C83" w:rsidRDefault="00722A5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B460F1" w:rsidP="00722A52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460F1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 Настоящее Положение определяет организационно-методическую основу формирования и организации деятельности Службы.</w:t>
      </w:r>
    </w:p>
    <w:p w:rsidR="006B5735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Default="00B460F1" w:rsidP="001106C2">
      <w:pPr>
        <w:shd w:val="clear" w:color="auto" w:fill="FFFFFF"/>
        <w:tabs>
          <w:tab w:val="left" w:pos="1701"/>
        </w:tabs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06C2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- постоянно действующий коллегиальный орган системы профилактики безнадзорности и правонарушений несовершеннолетних при государственном бюджетном учреждении Брянской области «Комплексный центр социального обслуживания Брянского района» (далее – ГБУ КЦСОН Брянского района), который руководствуется в своей деятельности Конвенцией ООН о правах ребенка, Всемирной декларацией об обеспечении выживания, защиты и развития детей, Конституцией Российской Федерации, Гражданским кодексом Российской Федерации, Семейным кодексом Российской Федерации, федеральными законами Российской Федерации, иными нормативными правовыми актами Российской Федерации, законами Брянской области и иными нормативно-правовыми актами Брянской области, а также настоящим Положением. </w:t>
      </w:r>
    </w:p>
    <w:p w:rsidR="006B5735" w:rsidRPr="00A10C83" w:rsidRDefault="006B5735" w:rsidP="001106C2">
      <w:pPr>
        <w:shd w:val="clear" w:color="auto" w:fill="FFFFFF"/>
        <w:tabs>
          <w:tab w:val="left" w:pos="1701"/>
        </w:tabs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призвана осуществлять деятельность по раннему выявлению случаев семейного неблагополучия, организации 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с семьями "группы риска"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с целью профилактики социального сиротства и взаимодействия субъектов системы профилактики безнадзорности и правонарушений несовершеннолетних в Брянском районе.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в пределах своей компетенции осуществляет свою деятельность во взаимодействии с субъектами системы профилактики безнадзорности и правонарушений несовершеннолетних в Брянском районе.</w:t>
      </w:r>
    </w:p>
    <w:p w:rsidR="006D274B" w:rsidRPr="00A10C83" w:rsidRDefault="006D274B" w:rsidP="000E15B7">
      <w:pPr>
        <w:shd w:val="clear" w:color="auto" w:fill="FFFFFF"/>
        <w:spacing w:after="0" w:line="226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60F1" w:rsidRPr="00A10C83" w:rsidRDefault="00B460F1" w:rsidP="00722A52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 Службы</w:t>
      </w:r>
    </w:p>
    <w:p w:rsidR="00B460F1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2.1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 Цель Службы – оперативное реагирование на полученные сигналы о семейном неблагополучии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22A52" w:rsidRPr="00A10C83">
        <w:rPr>
          <w:rFonts w:ascii="Times New Roman" w:hAnsi="Times New Roman" w:cs="Times New Roman"/>
          <w:sz w:val="28"/>
          <w:szCs w:val="28"/>
        </w:rPr>
        <w:t xml:space="preserve"> </w:t>
      </w:r>
      <w:r w:rsidR="00722A52" w:rsidRPr="00A10C83">
        <w:rPr>
          <w:rFonts w:ascii="Times New Roman" w:hAnsi="Times New Roman" w:cs="Times New Roman"/>
          <w:sz w:val="28"/>
          <w:szCs w:val="28"/>
          <w:lang w:eastAsia="ru-RU"/>
        </w:rPr>
        <w:t>направленное на выявление и устранение причин семейного неблагополучия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 Решение проблемы с привлечением заинтересованных лиц и других субъектов профилактики с целью решения наиболее острых и социально-значимых проблем семьи и ребенка.</w:t>
      </w:r>
    </w:p>
    <w:p w:rsidR="006B5735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Задачи Службы:</w:t>
      </w:r>
    </w:p>
    <w:p w:rsidR="00722A52" w:rsidRPr="00A10C83" w:rsidRDefault="00722A5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863527">
        <w:rPr>
          <w:rFonts w:ascii="Times New Roman" w:hAnsi="Times New Roman" w:cs="Times New Roman"/>
          <w:sz w:val="28"/>
          <w:szCs w:val="28"/>
        </w:rPr>
        <w:t>р</w:t>
      </w:r>
      <w:r w:rsidRPr="00A10C83">
        <w:rPr>
          <w:rFonts w:ascii="Times New Roman" w:hAnsi="Times New Roman" w:cs="Times New Roman"/>
          <w:sz w:val="28"/>
          <w:szCs w:val="28"/>
        </w:rPr>
        <w:t>аннее выявление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осуществление социальной реабилитации этих лиц, оказание им необходимой помощи в соответствии с индивидуальными программами социальной реабилитации;</w:t>
      </w:r>
    </w:p>
    <w:p w:rsidR="00B460F1" w:rsidRPr="00A10C83" w:rsidRDefault="00722A5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) создание базы учета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получателей социальных услуг из семей «группы риска»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06C2" w:rsidRPr="00A10C83" w:rsidRDefault="00722A5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863527">
        <w:rPr>
          <w:rFonts w:ascii="Times New Roman" w:hAnsi="Times New Roman" w:cs="Times New Roman"/>
          <w:sz w:val="28"/>
          <w:szCs w:val="28"/>
        </w:rPr>
        <w:t>и</w:t>
      </w:r>
      <w:r w:rsidR="001106C2" w:rsidRPr="00A10C83">
        <w:rPr>
          <w:rFonts w:ascii="Times New Roman" w:hAnsi="Times New Roman" w:cs="Times New Roman"/>
          <w:sz w:val="28"/>
          <w:szCs w:val="28"/>
        </w:rPr>
        <w:t>нформирование органов и учреждений системы профилактики на территории муниципального образования о выявленных семьях, находящихся в социально опасном положении, или иной трудной жизненной ситуации;</w:t>
      </w:r>
    </w:p>
    <w:p w:rsidR="00B460F1" w:rsidRPr="00A10C83" w:rsidRDefault="00722A5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) согласовывать и принимать участие в скоординированных действиях служб и органов профилактики, направленных на предупреждение и преодоление неблагополучия и трудной жизненной ситуации;</w:t>
      </w:r>
    </w:p>
    <w:p w:rsidR="00B460F1" w:rsidRPr="00A10C83" w:rsidRDefault="00722A5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) внедрение новых форм и методов социального обслуживания в зависимости от характера нуждаемости семьи и детей в помощи и от местных социально-экономических условий;</w:t>
      </w:r>
    </w:p>
    <w:p w:rsidR="001106C2" w:rsidRPr="00A10C83" w:rsidRDefault="00863527" w:rsidP="001106C2">
      <w:pPr>
        <w:pStyle w:val="22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6) о</w:t>
      </w:r>
      <w:r w:rsidR="001106C2" w:rsidRPr="00A10C83">
        <w:rPr>
          <w:sz w:val="28"/>
          <w:szCs w:val="28"/>
        </w:rPr>
        <w:t>существление социального патронажа семей, имеющих несовершеннолетних детей,</w:t>
      </w:r>
    </w:p>
    <w:p w:rsidR="001106C2" w:rsidRPr="00A10C83" w:rsidRDefault="001106C2" w:rsidP="001106C2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находящихся в трудной жизненной ситуации;</w:t>
      </w:r>
    </w:p>
    <w:p w:rsidR="00B460F1" w:rsidRPr="00A10C83" w:rsidRDefault="001106C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63527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ривлекать органы профилактики к процедуре определения потребности в социальном обслуживании семей и несовершеннолетних;</w:t>
      </w:r>
    </w:p>
    <w:p w:rsidR="00B460F1" w:rsidRPr="00A10C83" w:rsidRDefault="001106C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) участие в установленном порядке в разработке планов мероприятий по улучшению положения семьи и детей в Брянском районе;</w:t>
      </w:r>
    </w:p>
    <w:p w:rsidR="001106C2" w:rsidRPr="00A10C83" w:rsidRDefault="001106C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="00863527">
        <w:rPr>
          <w:rFonts w:ascii="Times New Roman" w:hAnsi="Times New Roman" w:cs="Times New Roman"/>
          <w:sz w:val="28"/>
          <w:szCs w:val="28"/>
        </w:rPr>
        <w:t>п</w:t>
      </w:r>
      <w:r w:rsidRPr="00A10C83">
        <w:rPr>
          <w:rFonts w:ascii="Times New Roman" w:hAnsi="Times New Roman" w:cs="Times New Roman"/>
          <w:sz w:val="28"/>
          <w:szCs w:val="28"/>
        </w:rPr>
        <w:t xml:space="preserve">овышение эффективности </w:t>
      </w:r>
      <w:bookmarkStart w:id="0" w:name="_GoBack"/>
      <w:bookmarkEnd w:id="0"/>
      <w:r w:rsidRPr="00A10C83">
        <w:rPr>
          <w:rFonts w:ascii="Times New Roman" w:hAnsi="Times New Roman" w:cs="Times New Roman"/>
          <w:sz w:val="28"/>
          <w:szCs w:val="28"/>
        </w:rPr>
        <w:t>взаимодействия со всеми структурами и ведомствами, осуществляющими работу с семьей и несовершеннолетними, в том числе с образовательными учреждениями, предприятиями, общественными организациями.</w:t>
      </w:r>
    </w:p>
    <w:p w:rsidR="001106C2" w:rsidRPr="00A10C83" w:rsidRDefault="001106C2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06C2" w:rsidRPr="00A10C83" w:rsidRDefault="00B460F1" w:rsidP="006D274B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Организация деятельности Службы</w:t>
      </w:r>
    </w:p>
    <w:p w:rsidR="00B460F1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. Служба создается при </w:t>
      </w:r>
      <w:r w:rsidR="001106C2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ГБУ КЦСОН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Брянского района</w:t>
      </w:r>
      <w:r w:rsidR="001106C2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осуществляет свою деятельность на территории муниципального образования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735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 деятельностью Сл</w:t>
      </w:r>
      <w:r w:rsidR="00516BA6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ужбы осуществляет директор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ГБУ КЦСОН Брянского района.</w:t>
      </w:r>
    </w:p>
    <w:p w:rsidR="006B5735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Службы осуществляется согласно Конвенции ООН о правах ребенка, Всемирной декларацией об обеспечении выживания, защиты и развития детей, Конституцией Российской Федерации, Гражданским кодексом Российской Федерации, Семейным кодексом Российской Федерации, иными нормативными правовыми актами Российской Федерации, законами Брянской области, нормативными правовыми актами Брянской области, а также настоящему Положению.</w:t>
      </w:r>
    </w:p>
    <w:p w:rsidR="006B5735" w:rsidRPr="00A10C83" w:rsidRDefault="00B460F1" w:rsidP="004B3DA7">
      <w:pPr>
        <w:pStyle w:val="22"/>
        <w:shd w:val="clear" w:color="auto" w:fill="auto"/>
        <w:tabs>
          <w:tab w:val="left" w:pos="530"/>
        </w:tabs>
        <w:spacing w:before="0"/>
        <w:rPr>
          <w:sz w:val="28"/>
          <w:szCs w:val="28"/>
        </w:rPr>
      </w:pPr>
      <w:r w:rsidRPr="00A10C83">
        <w:rPr>
          <w:b/>
          <w:bCs/>
          <w:sz w:val="28"/>
          <w:szCs w:val="28"/>
        </w:rPr>
        <w:t>3.4</w:t>
      </w:r>
      <w:r w:rsidRPr="00A10C83">
        <w:rPr>
          <w:sz w:val="28"/>
          <w:szCs w:val="28"/>
        </w:rPr>
        <w:t>.</w:t>
      </w:r>
      <w:r w:rsidR="001106C2" w:rsidRPr="00A10C83">
        <w:rPr>
          <w:sz w:val="28"/>
          <w:szCs w:val="28"/>
        </w:rPr>
        <w:t xml:space="preserve"> </w:t>
      </w:r>
      <w:r w:rsidRPr="00A10C83">
        <w:rPr>
          <w:sz w:val="28"/>
          <w:szCs w:val="28"/>
        </w:rPr>
        <w:t xml:space="preserve"> </w:t>
      </w:r>
      <w:r w:rsidR="001106C2" w:rsidRPr="00A10C83">
        <w:rPr>
          <w:sz w:val="28"/>
          <w:szCs w:val="28"/>
        </w:rPr>
        <w:t xml:space="preserve">Разработка индивидуальной программы осуществляется исходя из потребности гражданина в медицинской, психологической, педагогической, юридической и социальной помощи с учетом сводной информации об имеющихся у субъектов </w:t>
      </w:r>
      <w:r w:rsidR="001106C2" w:rsidRPr="00A10C83">
        <w:rPr>
          <w:sz w:val="28"/>
          <w:szCs w:val="28"/>
        </w:rPr>
        <w:lastRenderedPageBreak/>
        <w:t>межведомственного взаимодействия возможностях и условиях предоставления того или иного вида социальной помощи (кад</w:t>
      </w:r>
      <w:r w:rsidR="00863527">
        <w:rPr>
          <w:sz w:val="28"/>
          <w:szCs w:val="28"/>
        </w:rPr>
        <w:t>ровых, материально-технических).</w:t>
      </w:r>
    </w:p>
    <w:p w:rsidR="004B3DA7" w:rsidRPr="00A10C83" w:rsidRDefault="004B3DA7" w:rsidP="004B3DA7">
      <w:pPr>
        <w:pStyle w:val="22"/>
        <w:shd w:val="clear" w:color="auto" w:fill="auto"/>
        <w:tabs>
          <w:tab w:val="left" w:pos="530"/>
        </w:tabs>
        <w:spacing w:before="0"/>
        <w:rPr>
          <w:sz w:val="28"/>
          <w:szCs w:val="28"/>
        </w:rPr>
      </w:pPr>
      <w:r w:rsidRPr="00863527">
        <w:rPr>
          <w:b/>
          <w:sz w:val="28"/>
          <w:szCs w:val="28"/>
        </w:rPr>
        <w:t>3.5.</w:t>
      </w:r>
      <w:r w:rsidRPr="00A10C83">
        <w:rPr>
          <w:sz w:val="28"/>
          <w:szCs w:val="28"/>
        </w:rPr>
        <w:t xml:space="preserve"> В разработке и утверждении индивидуальной программы по приглашению руководителя уполномоченного органа участвуют специалисты отдела образования, здравоохранения, центра занятости населения, отдела опеки и попечительства, комиссии по делам несовершеннолетних и защите их прав, ОДН ОВД, специалисты центра ПМСС;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B57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Службы по раннему выявлению случаев семейного неблагополучия включает в себя следующие этапы:</w:t>
      </w:r>
    </w:p>
    <w:p w:rsidR="00B460F1" w:rsidRDefault="00B460F1" w:rsidP="0023491F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выявление семей, нуждающихся в социальной помощи, в том числе семей "группы риска", неблагополучных, кризисных семей, путем взаимодействия с иными службами профилактики и выявлением семейного неблагополучия на ранних стадиях собственными силами</w:t>
      </w:r>
      <w:r w:rsidR="00380FB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9</w:t>
      </w:r>
      <w:r w:rsidR="00CA757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4E07" w:rsidRPr="00264E07" w:rsidRDefault="00CA7572" w:rsidP="00264E07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соглашения о социальном патронаже</w:t>
      </w:r>
      <w:r w:rsidRPr="00CA7572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учете семьи, где проживает несовершеннолетний ребенок (дети) (Приложение 6</w:t>
      </w:r>
      <w:r w:rsidR="00264E07">
        <w:rPr>
          <w:rFonts w:ascii="Times New Roman" w:hAnsi="Times New Roman" w:cs="Times New Roman"/>
          <w:sz w:val="28"/>
          <w:szCs w:val="28"/>
          <w:lang w:eastAsia="ru-RU"/>
        </w:rPr>
        <w:t>,7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B3DA7" w:rsidRPr="00A10C83" w:rsidRDefault="00863527" w:rsidP="004B3DA7">
      <w:pPr>
        <w:pStyle w:val="22"/>
        <w:numPr>
          <w:ilvl w:val="0"/>
          <w:numId w:val="6"/>
        </w:numPr>
        <w:shd w:val="clear" w:color="auto" w:fill="auto"/>
        <w:tabs>
          <w:tab w:val="left" w:pos="50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="004B3DA7" w:rsidRPr="00A10C83">
        <w:rPr>
          <w:sz w:val="28"/>
          <w:szCs w:val="28"/>
        </w:rPr>
        <w:t>азработка и утверждение индивидуальной программы по восстановлению внутрисемейных отношений и реализация на территории муниципального образования в интер</w:t>
      </w:r>
      <w:r w:rsidR="00264E07">
        <w:rPr>
          <w:sz w:val="28"/>
          <w:szCs w:val="28"/>
        </w:rPr>
        <w:t>есах семьи и несовершеннолетних (Приложение 5);</w:t>
      </w:r>
    </w:p>
    <w:p w:rsidR="00B460F1" w:rsidRPr="00264E07" w:rsidRDefault="00B460F1" w:rsidP="0023491F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и ведение </w:t>
      </w:r>
      <w:r w:rsidR="004B3DA7" w:rsidRPr="00A10C83"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Служ</w:t>
      </w:r>
      <w:r w:rsidR="00264E07">
        <w:rPr>
          <w:rFonts w:ascii="Times New Roman" w:hAnsi="Times New Roman" w:cs="Times New Roman"/>
          <w:sz w:val="28"/>
          <w:szCs w:val="28"/>
          <w:lang w:eastAsia="ru-RU"/>
        </w:rPr>
        <w:t xml:space="preserve">бы социального паспорта участка 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5B7">
        <w:rPr>
          <w:rFonts w:ascii="Times New Roman" w:hAnsi="Times New Roman" w:cs="Times New Roman"/>
          <w:sz w:val="28"/>
          <w:szCs w:val="28"/>
        </w:rPr>
        <w:t>(Приложение 1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460F1" w:rsidRPr="00264E07" w:rsidRDefault="00B460F1" w:rsidP="0023491F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и ведение </w:t>
      </w:r>
      <w:r w:rsidR="004B3DA7" w:rsidRPr="00264E07">
        <w:rPr>
          <w:rFonts w:ascii="Times New Roman" w:hAnsi="Times New Roman" w:cs="Times New Roman"/>
          <w:sz w:val="28"/>
          <w:szCs w:val="28"/>
          <w:lang w:eastAsia="ru-RU"/>
        </w:rPr>
        <w:t>специалистами</w:t>
      </w:r>
      <w:r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социального паспорта каждой семьи</w:t>
      </w:r>
      <w:r w:rsidR="004B3DA7" w:rsidRPr="00264E07">
        <w:rPr>
          <w:rFonts w:ascii="Times New Roman" w:hAnsi="Times New Roman" w:cs="Times New Roman"/>
          <w:sz w:val="28"/>
          <w:szCs w:val="28"/>
          <w:lang w:eastAsia="ru-RU"/>
        </w:rPr>
        <w:t>, попавшей в поле зрения Службы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E07" w:rsidRPr="00264E07">
        <w:rPr>
          <w:rFonts w:ascii="Times New Roman" w:hAnsi="Times New Roman" w:cs="Times New Roman"/>
          <w:sz w:val="28"/>
          <w:szCs w:val="28"/>
        </w:rPr>
        <w:t>(Приложение 2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460F1" w:rsidRPr="00264E07" w:rsidRDefault="00B460F1" w:rsidP="0023491F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64E07">
        <w:rPr>
          <w:rFonts w:ascii="Times New Roman" w:hAnsi="Times New Roman" w:cs="Times New Roman"/>
          <w:sz w:val="28"/>
          <w:szCs w:val="28"/>
          <w:lang w:eastAsia="ru-RU"/>
        </w:rPr>
        <w:t>налаживание взаимодействия с семьей и ее окружением с целью проведения пер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вичного акта обследования семьи </w:t>
      </w:r>
      <w:r w:rsidR="00264E07" w:rsidRPr="00264E07">
        <w:rPr>
          <w:rFonts w:ascii="Times New Roman" w:hAnsi="Times New Roman" w:cs="Times New Roman"/>
          <w:sz w:val="28"/>
          <w:szCs w:val="28"/>
        </w:rPr>
        <w:t>(Приложение 3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460F1" w:rsidRPr="00264E07" w:rsidRDefault="00B460F1" w:rsidP="0023491F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</w:t>
      </w:r>
      <w:r w:rsidR="004B3DA7"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специалистами Службы </w:t>
      </w:r>
      <w:r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листа учета работы с </w:t>
      </w:r>
      <w:r w:rsidR="004B3DA7" w:rsidRPr="00264E07">
        <w:rPr>
          <w:rFonts w:ascii="Times New Roman" w:hAnsi="Times New Roman" w:cs="Times New Roman"/>
          <w:sz w:val="28"/>
          <w:szCs w:val="28"/>
          <w:lang w:eastAsia="ru-RU"/>
        </w:rPr>
        <w:t>каждой семьей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E07" w:rsidRPr="00264E07">
        <w:rPr>
          <w:rFonts w:ascii="Times New Roman" w:hAnsi="Times New Roman" w:cs="Times New Roman"/>
          <w:sz w:val="28"/>
          <w:szCs w:val="28"/>
        </w:rPr>
        <w:t>(Приложение 4</w:t>
      </w:r>
      <w:r w:rsidR="00264E07" w:rsidRPr="00264E0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460F1" w:rsidRPr="00A10C83" w:rsidRDefault="00B460F1" w:rsidP="0023491F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вынесение предварительного решения, принятого Службой по семье, на заседание Комиссии по делам несовершеннолетних и защите их прав при администрации Брянского района;</w:t>
      </w:r>
    </w:p>
    <w:p w:rsidR="006B5735" w:rsidRPr="006B5735" w:rsidRDefault="00B460F1" w:rsidP="006B5735">
      <w:pPr>
        <w:numPr>
          <w:ilvl w:val="0"/>
          <w:numId w:val="6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обсуждение результатов проделанной работы в каждой семье</w:t>
      </w:r>
      <w:r w:rsidR="00380FB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8)</w:t>
      </w:r>
      <w:r w:rsidRPr="00A10C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735" w:rsidRDefault="006B5735" w:rsidP="006B5735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3.7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принятые на заседании Комиссии по делам несовершеннолетних и защите их прав при администрации Брянского района по деятельности Службы, являются обязательными для исполнения всеми членами Службы.</w:t>
      </w:r>
    </w:p>
    <w:p w:rsidR="006B5735" w:rsidRDefault="006B5735" w:rsidP="006B5735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735" w:rsidRPr="00F22374" w:rsidRDefault="006B5735" w:rsidP="006B573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7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22374">
        <w:rPr>
          <w:rFonts w:ascii="Times New Roman" w:hAnsi="Times New Roman" w:cs="Times New Roman"/>
          <w:b/>
          <w:sz w:val="28"/>
        </w:rPr>
        <w:t xml:space="preserve">Механизм </w:t>
      </w:r>
      <w:r w:rsidRPr="00F22374">
        <w:rPr>
          <w:rFonts w:ascii="Times New Roman" w:hAnsi="Times New Roman" w:cs="Times New Roman"/>
          <w:b/>
          <w:sz w:val="28"/>
          <w:szCs w:val="28"/>
          <w:lang w:eastAsia="ru-RU"/>
        </w:rPr>
        <w:t>взаимодействия субъектов профилактики безнадзорности и правонарушений в Брянском районе</w:t>
      </w:r>
    </w:p>
    <w:p w:rsidR="006B5735" w:rsidRDefault="006B5735" w:rsidP="006B5735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5735" w:rsidRPr="00A10C83" w:rsidRDefault="00A81AB8" w:rsidP="006B5735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463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9pt;height:623.25pt;visibility:visible;mso-wrap-style:square">
            <v:imagedata r:id="rId8" o:title="" croptop="9530f" cropbottom="526f" cropleft="4714f" cropright="26000f"/>
          </v:shape>
        </w:pict>
      </w:r>
    </w:p>
    <w:p w:rsidR="006B5735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60F1" w:rsidRDefault="006B5735" w:rsidP="004B3DA7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Права, обязанности и ответственность членов Службы</w:t>
      </w:r>
    </w:p>
    <w:p w:rsidR="006B5735" w:rsidRPr="00A10C83" w:rsidRDefault="006B5735" w:rsidP="004B3DA7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60F1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. При оказании социальной помощи члены Службы руководствуются интересами семьи, профессиональным долгом.</w:t>
      </w:r>
    </w:p>
    <w:p w:rsidR="006B5735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0F1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460F1" w:rsidRPr="00863527">
        <w:rPr>
          <w:rFonts w:ascii="Times New Roman" w:hAnsi="Times New Roman" w:cs="Times New Roman"/>
          <w:b/>
          <w:sz w:val="28"/>
          <w:szCs w:val="28"/>
          <w:lang w:eastAsia="ru-RU"/>
        </w:rPr>
        <w:t>Члены Службы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0F1" w:rsidRPr="00A10C83">
        <w:rPr>
          <w:rFonts w:ascii="Times New Roman" w:hAnsi="Times New Roman" w:cs="Times New Roman"/>
          <w:b/>
          <w:sz w:val="28"/>
          <w:szCs w:val="28"/>
          <w:lang w:eastAsia="ru-RU"/>
        </w:rPr>
        <w:t>имеют право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2421" w:rsidRPr="00A10C83" w:rsidRDefault="00863527" w:rsidP="000F2421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0272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в</w:t>
      </w:r>
      <w:r w:rsidR="000F2421" w:rsidRPr="00A10C83">
        <w:rPr>
          <w:sz w:val="28"/>
          <w:szCs w:val="28"/>
        </w:rPr>
        <w:t xml:space="preserve"> установленном порядке проводить профилактические мероприятия с</w:t>
      </w:r>
    </w:p>
    <w:p w:rsidR="000F2421" w:rsidRPr="00A10C83" w:rsidRDefault="000F2421" w:rsidP="000F2421">
      <w:pPr>
        <w:pStyle w:val="22"/>
        <w:shd w:val="clear" w:color="auto" w:fill="auto"/>
        <w:tabs>
          <w:tab w:val="left" w:pos="709"/>
        </w:tabs>
        <w:spacing w:before="0"/>
        <w:ind w:left="720"/>
        <w:rPr>
          <w:sz w:val="28"/>
          <w:szCs w:val="28"/>
        </w:rPr>
      </w:pPr>
      <w:r w:rsidRPr="00A10C83">
        <w:rPr>
          <w:sz w:val="28"/>
          <w:szCs w:val="28"/>
        </w:rPr>
        <w:t xml:space="preserve">несовершеннолетними, их родителями или иными законными представителями: </w:t>
      </w:r>
      <w:r w:rsidRPr="00A10C83">
        <w:rPr>
          <w:sz w:val="28"/>
          <w:szCs w:val="28"/>
        </w:rPr>
        <w:lastRenderedPageBreak/>
        <w:t>(патронаж семьи, беседы);</w:t>
      </w:r>
    </w:p>
    <w:p w:rsidR="000F2421" w:rsidRPr="00A10C83" w:rsidRDefault="00863527" w:rsidP="000F2421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о</w:t>
      </w:r>
      <w:r w:rsidR="000F2421" w:rsidRPr="00A10C83">
        <w:rPr>
          <w:sz w:val="28"/>
          <w:szCs w:val="28"/>
        </w:rPr>
        <w:t>существлять взаимодействие с субъектами профилактики безнадзорности и правонарушений несовершеннолетних, иными учреждениями и организациями для защиты прав несовершеннолетних;</w:t>
      </w:r>
    </w:p>
    <w:p w:rsidR="000F2421" w:rsidRPr="00A10C83" w:rsidRDefault="00863527" w:rsidP="000F2421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788"/>
        </w:tabs>
        <w:spacing w:before="0" w:after="305"/>
        <w:rPr>
          <w:sz w:val="28"/>
          <w:szCs w:val="28"/>
        </w:rPr>
      </w:pPr>
      <w:r>
        <w:rPr>
          <w:sz w:val="28"/>
          <w:szCs w:val="28"/>
        </w:rPr>
        <w:t>з</w:t>
      </w:r>
      <w:r w:rsidR="000F2421" w:rsidRPr="00A10C83">
        <w:rPr>
          <w:sz w:val="28"/>
          <w:szCs w:val="28"/>
        </w:rPr>
        <w:t>апрашивать необходимую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законных представителей.</w:t>
      </w:r>
    </w:p>
    <w:p w:rsidR="000F2421" w:rsidRPr="00A10C83" w:rsidRDefault="006B5735" w:rsidP="006B5735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.3.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0F1" w:rsidRPr="00863527">
        <w:rPr>
          <w:rFonts w:ascii="Times New Roman" w:hAnsi="Times New Roman" w:cs="Times New Roman"/>
          <w:b/>
          <w:sz w:val="28"/>
          <w:szCs w:val="28"/>
          <w:lang w:eastAsia="ru-RU"/>
        </w:rPr>
        <w:t>В своей деятельности члены Службы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0F1" w:rsidRPr="00A10C83">
        <w:rPr>
          <w:rFonts w:ascii="Times New Roman" w:hAnsi="Times New Roman" w:cs="Times New Roman"/>
          <w:b/>
          <w:sz w:val="28"/>
          <w:szCs w:val="28"/>
          <w:lang w:eastAsia="ru-RU"/>
        </w:rPr>
        <w:t>обязаны:</w:t>
      </w:r>
      <w:r w:rsidR="000F2421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2421" w:rsidRPr="00A10C83" w:rsidRDefault="000F2421" w:rsidP="000F2421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при выполнении служебных обязанностей действовать в соответствии с законодательством для защиты интересов ребенка и семьи; руководствоваться принципами и интересами законности, демократизма, гуманного обращения с несовершеннолетним;</w:t>
      </w:r>
    </w:p>
    <w:p w:rsidR="000F2421" w:rsidRPr="00A10C83" w:rsidRDefault="000F2421" w:rsidP="000F2421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рассматривать вопросы и принимать решения строго в границах своей профессиональной компетенции;</w:t>
      </w:r>
    </w:p>
    <w:p w:rsidR="006D274B" w:rsidRPr="00A10C83" w:rsidRDefault="000F2421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знать и уметь применять современные обоснованные технологии социальной работы в рамках основных направлений деятельности Службы;</w:t>
      </w:r>
      <w:r w:rsidR="006D274B" w:rsidRPr="00A10C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в решении вопросов оказания социальных услуг исходить из интересов семьи и ребенка;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соблюдать закон охраны персональных данных;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вести документацию, отражающую этапы, содержание и результаты всех видов деятельности по работе с семьями и детьми;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соблюдать конфиденциальность в работе с клиентом Службы;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составлять и владеть справочной информацией об учреждениях и организациях, оказывающих социальную поддержку семей и детей;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обеспечивать клиентов в получении справочной информации в рамках своей компетенции;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проявлять повышенную бдительность и ответственное отношение к безопасности при выполнении служебных обязанностей;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поддерживать дисциплину, ответственность, тактичность и сдержанность в работе с клиентом Службы;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определять приоритетные направления работы с семьей и детьми, нуждающимися в социальной помощи, с учетом интересов клиента, условий и обстоятельств конкретной жизненной ситуации;</w:t>
      </w:r>
    </w:p>
    <w:p w:rsidR="006D274B" w:rsidRPr="00A10C83" w:rsidRDefault="006D274B" w:rsidP="006D274B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формулировать конкретные задачи работы с семьей и детьми, выбирать формы и методы этой работы, решать вопрос об очередности проведения различных видов работ;</w:t>
      </w:r>
    </w:p>
    <w:p w:rsidR="000F2421" w:rsidRPr="00863527" w:rsidRDefault="006D274B" w:rsidP="00863527">
      <w:pPr>
        <w:numPr>
          <w:ilvl w:val="0"/>
          <w:numId w:val="8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обмениваться необходимой информацией со специалистами и представителями других ведомств в интересах ребенка и семьи</w:t>
      </w:r>
      <w:r w:rsidR="008635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2421" w:rsidRPr="00A10C83" w:rsidRDefault="00863527" w:rsidP="000F2421">
      <w:pPr>
        <w:pStyle w:val="22"/>
        <w:numPr>
          <w:ilvl w:val="0"/>
          <w:numId w:val="14"/>
        </w:numPr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в</w:t>
      </w:r>
      <w:r w:rsidR="000F2421" w:rsidRPr="00A10C83">
        <w:rPr>
          <w:sz w:val="28"/>
          <w:szCs w:val="28"/>
        </w:rPr>
        <w:t>ыявлять несовершеннолетних, находящихся в трудной жизненной ситуации, а также семьи, несовершеннолетние члены которых нуждаются в социальных услугах, осуществляют социальную реабилитацию этих лиц, оказывать им необходимую помощь в соответствии с индивидуальными программами социальной реабилитации;</w:t>
      </w:r>
    </w:p>
    <w:p w:rsidR="000F2421" w:rsidRPr="00A10C83" w:rsidRDefault="00863527" w:rsidP="000F2421">
      <w:pPr>
        <w:pStyle w:val="22"/>
        <w:numPr>
          <w:ilvl w:val="0"/>
          <w:numId w:val="14"/>
        </w:numPr>
        <w:shd w:val="clear" w:color="auto" w:fill="auto"/>
        <w:tabs>
          <w:tab w:val="left" w:pos="78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="000F2421" w:rsidRPr="00A10C83">
        <w:rPr>
          <w:sz w:val="28"/>
          <w:szCs w:val="28"/>
        </w:rPr>
        <w:t xml:space="preserve">нформировать органы и учреждения системы профилактики на территории муниципального образования о выявленных несовершеннолетних и их семьях, </w:t>
      </w:r>
      <w:r w:rsidR="000F2421" w:rsidRPr="00A10C83">
        <w:rPr>
          <w:sz w:val="28"/>
          <w:szCs w:val="28"/>
        </w:rPr>
        <w:lastRenderedPageBreak/>
        <w:t>находящихся в трудной жизненной ситуации;</w:t>
      </w:r>
    </w:p>
    <w:p w:rsidR="000F2421" w:rsidRPr="00A10C83" w:rsidRDefault="00863527" w:rsidP="000F2421">
      <w:pPr>
        <w:pStyle w:val="22"/>
        <w:numPr>
          <w:ilvl w:val="0"/>
          <w:numId w:val="14"/>
        </w:numPr>
        <w:shd w:val="clear" w:color="auto" w:fill="auto"/>
        <w:tabs>
          <w:tab w:val="left" w:pos="78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у</w:t>
      </w:r>
      <w:r w:rsidR="000F2421" w:rsidRPr="00A10C83">
        <w:rPr>
          <w:sz w:val="28"/>
          <w:szCs w:val="28"/>
        </w:rPr>
        <w:t>частвовать в установленном порядке в разработке планов мероприятий по улучшению положения семьи и детей в муниципальном образовании, а также участвовать в разработке индивидуальных программ социальной реабилитации семей, состоящих на профилактическом учете Службы;</w:t>
      </w:r>
    </w:p>
    <w:p w:rsidR="000F2421" w:rsidRPr="00A10C83" w:rsidRDefault="00863527" w:rsidP="000F2421">
      <w:pPr>
        <w:pStyle w:val="22"/>
        <w:numPr>
          <w:ilvl w:val="0"/>
          <w:numId w:val="14"/>
        </w:numPr>
        <w:shd w:val="clear" w:color="auto" w:fill="auto"/>
        <w:tabs>
          <w:tab w:val="left" w:pos="78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у</w:t>
      </w:r>
      <w:r w:rsidR="000F2421" w:rsidRPr="00A10C83">
        <w:rPr>
          <w:sz w:val="28"/>
          <w:szCs w:val="28"/>
        </w:rPr>
        <w:t>частвовать в мероприятиях, совместно с должностными лицами органов и учреждений системы профилактики безнадзорности и правонарушений, с целью выявления семей с несовершеннолетними детьми нуждающихся в социальном сопровождении при раннем выявлении семейного неблагополучия, а так же семей поставленных на учёт Службы;</w:t>
      </w:r>
    </w:p>
    <w:p w:rsidR="000F2421" w:rsidRPr="00A10C83" w:rsidRDefault="00863527" w:rsidP="000F2421">
      <w:pPr>
        <w:pStyle w:val="22"/>
        <w:numPr>
          <w:ilvl w:val="0"/>
          <w:numId w:val="14"/>
        </w:numPr>
        <w:shd w:val="clear" w:color="auto" w:fill="auto"/>
        <w:tabs>
          <w:tab w:val="left" w:pos="78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с</w:t>
      </w:r>
      <w:r w:rsidR="000F2421" w:rsidRPr="00A10C83">
        <w:rPr>
          <w:sz w:val="28"/>
          <w:szCs w:val="28"/>
        </w:rPr>
        <w:t>пециалисты участковой службы формируют социальный паспорт участка с указанием количественного и качественного состава основных категорий семей, дают характеристику социально-культурной среды участка с указанием проблемных зон.</w:t>
      </w:r>
    </w:p>
    <w:p w:rsidR="006D274B" w:rsidRPr="00A10C83" w:rsidRDefault="006D274B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60F1" w:rsidRDefault="006B5735" w:rsidP="006D274B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Права клиентов участковой социальной службы</w:t>
      </w:r>
    </w:p>
    <w:p w:rsidR="006B5735" w:rsidRPr="00A10C83" w:rsidRDefault="006B5735" w:rsidP="006D274B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60F1" w:rsidRPr="00A10C83" w:rsidRDefault="006B5735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460F1" w:rsidRPr="00A10C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</w:t>
      </w:r>
      <w:r w:rsidR="00B460F1" w:rsidRPr="00A10C83">
        <w:rPr>
          <w:rFonts w:ascii="Times New Roman" w:hAnsi="Times New Roman" w:cs="Times New Roman"/>
          <w:sz w:val="28"/>
          <w:szCs w:val="28"/>
          <w:lang w:eastAsia="ru-RU"/>
        </w:rPr>
        <w:t>. Клиент Службы имеет право: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1) получать информацию о предоставляемых ему социальных услугах и мерах социальной поддержки;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2) на проведение социальных мероприятий или отказаться от них;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3) получать качественные социальные услуги;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4) на гуманное отношение со стороны специалистов Службы;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5) на защиту своих прав и законных интересов в процессе патронирования и социальной реабилитации;</w:t>
      </w:r>
    </w:p>
    <w:p w:rsidR="00B460F1" w:rsidRPr="00A10C83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10C83">
        <w:rPr>
          <w:rFonts w:ascii="Times New Roman" w:hAnsi="Times New Roman" w:cs="Times New Roman"/>
          <w:sz w:val="28"/>
          <w:szCs w:val="28"/>
          <w:lang w:eastAsia="ru-RU"/>
        </w:rPr>
        <w:t>6) отказаться от предлагаемых ему социальных услуг.</w:t>
      </w:r>
    </w:p>
    <w:p w:rsidR="006D274B" w:rsidRPr="00A10C83" w:rsidRDefault="006D274B" w:rsidP="00A10C83">
      <w:pPr>
        <w:shd w:val="clear" w:color="auto" w:fill="FFFFFF"/>
        <w:tabs>
          <w:tab w:val="left" w:pos="1125"/>
        </w:tabs>
        <w:spacing w:after="0" w:line="226" w:lineRule="atLeast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60F1" w:rsidRDefault="006B5735" w:rsidP="006D274B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6D274B" w:rsidRPr="00A10C83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6B5735" w:rsidRPr="00A10C83" w:rsidRDefault="006B5735" w:rsidP="006D274B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274B" w:rsidRPr="00A10C83" w:rsidRDefault="006D274B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6.1 Специалисты участковой службы несут дисциплинарную и иную установленную законом ответственность за:</w:t>
      </w:r>
    </w:p>
    <w:p w:rsidR="006B5735" w:rsidRPr="00A10C83" w:rsidRDefault="006D274B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-разглашение конфиденциальных сведений о семьях и несовершеннолетних, состоящих на профилактическом учете Службы;</w:t>
      </w:r>
    </w:p>
    <w:p w:rsidR="006D274B" w:rsidRDefault="006D274B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-неисполнение или ненадлежащее исполнение обязанностей, установленных настоящим Положением и Уставом учреждения.</w:t>
      </w:r>
    </w:p>
    <w:p w:rsidR="006B5735" w:rsidRDefault="006B5735" w:rsidP="006D274B">
      <w:pPr>
        <w:pStyle w:val="22"/>
        <w:shd w:val="clear" w:color="auto" w:fill="auto"/>
        <w:spacing w:before="0"/>
        <w:rPr>
          <w:sz w:val="28"/>
          <w:szCs w:val="28"/>
        </w:rPr>
      </w:pPr>
    </w:p>
    <w:p w:rsidR="006B5735" w:rsidRPr="00A10C83" w:rsidRDefault="006B5735" w:rsidP="006D274B">
      <w:pPr>
        <w:pStyle w:val="22"/>
        <w:shd w:val="clear" w:color="auto" w:fill="auto"/>
        <w:spacing w:before="0"/>
        <w:rPr>
          <w:sz w:val="28"/>
          <w:szCs w:val="28"/>
        </w:rPr>
      </w:pPr>
    </w:p>
    <w:p w:rsidR="00A10C83" w:rsidRPr="00A10C83" w:rsidRDefault="00A10C83" w:rsidP="006D274B">
      <w:pPr>
        <w:pStyle w:val="22"/>
        <w:shd w:val="clear" w:color="auto" w:fill="auto"/>
        <w:spacing w:before="0"/>
        <w:rPr>
          <w:sz w:val="28"/>
          <w:szCs w:val="28"/>
        </w:rPr>
      </w:pPr>
    </w:p>
    <w:p w:rsidR="00A10C83" w:rsidRPr="00A10C83" w:rsidRDefault="00A10C83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РАЗРАБОТАНО:</w:t>
      </w:r>
    </w:p>
    <w:p w:rsidR="00A10C83" w:rsidRPr="00A10C83" w:rsidRDefault="00A10C83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Заведующей от</w:t>
      </w:r>
      <w:r w:rsidR="00E93897">
        <w:rPr>
          <w:sz w:val="28"/>
          <w:szCs w:val="28"/>
        </w:rPr>
        <w:t>деления</w:t>
      </w:r>
    </w:p>
    <w:p w:rsidR="00A10C83" w:rsidRPr="00A10C83" w:rsidRDefault="00A10C83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>помощи семье, женщинам и детям,</w:t>
      </w:r>
    </w:p>
    <w:p w:rsidR="00A10C83" w:rsidRPr="00A10C83" w:rsidRDefault="00A81AB8" w:rsidP="006D274B">
      <w:pPr>
        <w:pStyle w:val="22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оказавшимся</w:t>
      </w:r>
      <w:r w:rsidR="00A10C83" w:rsidRPr="00A10C83">
        <w:rPr>
          <w:sz w:val="28"/>
          <w:szCs w:val="28"/>
        </w:rPr>
        <w:t xml:space="preserve"> в трудной жизненной </w:t>
      </w:r>
    </w:p>
    <w:p w:rsidR="00A10C83" w:rsidRPr="00A10C83" w:rsidRDefault="00A10C83" w:rsidP="006D274B">
      <w:pPr>
        <w:pStyle w:val="22"/>
        <w:shd w:val="clear" w:color="auto" w:fill="auto"/>
        <w:spacing w:before="0"/>
        <w:rPr>
          <w:sz w:val="28"/>
          <w:szCs w:val="28"/>
        </w:rPr>
      </w:pPr>
      <w:r w:rsidRPr="00A10C83">
        <w:rPr>
          <w:sz w:val="28"/>
          <w:szCs w:val="28"/>
        </w:rPr>
        <w:t xml:space="preserve">ситуации                                                                                                    </w:t>
      </w:r>
      <w:r w:rsidR="004367D2">
        <w:rPr>
          <w:sz w:val="28"/>
          <w:szCs w:val="28"/>
        </w:rPr>
        <w:t>Т.В</w:t>
      </w:r>
      <w:r w:rsidRPr="00A10C83">
        <w:rPr>
          <w:sz w:val="28"/>
          <w:szCs w:val="28"/>
        </w:rPr>
        <w:t xml:space="preserve">. </w:t>
      </w:r>
      <w:r w:rsidR="004367D2">
        <w:rPr>
          <w:sz w:val="28"/>
          <w:szCs w:val="28"/>
        </w:rPr>
        <w:t>Сущенко</w:t>
      </w:r>
    </w:p>
    <w:p w:rsidR="00B460F1" w:rsidRPr="006D274B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460F1" w:rsidRPr="006D274B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460F1" w:rsidRPr="006D274B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460F1" w:rsidRPr="006D274B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460F1" w:rsidRPr="006D274B" w:rsidRDefault="00B460F1" w:rsidP="00FF60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6D274B" w:rsidRDefault="00B460F1" w:rsidP="00E6171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6D274B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460F1" w:rsidRPr="00500DBF" w:rsidRDefault="006D274B" w:rsidP="006D274B">
      <w:pPr>
        <w:shd w:val="clear" w:color="auto" w:fill="FFFFFF"/>
        <w:spacing w:before="269" w:after="161" w:line="240" w:lineRule="auto"/>
        <w:jc w:val="right"/>
        <w:textAlignment w:val="baseline"/>
        <w:outlineLvl w:val="1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  <w:lang w:eastAsia="ru-RU"/>
        </w:rPr>
        <w:br w:type="page"/>
      </w:r>
      <w:r w:rsidR="00500DBF" w:rsidRPr="00500DBF">
        <w:rPr>
          <w:rFonts w:ascii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№</w:t>
      </w:r>
      <w:r w:rsidR="00B460F1" w:rsidRPr="00500DBF">
        <w:rPr>
          <w:rFonts w:ascii="Times New Roman" w:hAnsi="Times New Roman" w:cs="Times New Roman"/>
          <w:color w:val="3C3C3C"/>
          <w:sz w:val="24"/>
          <w:szCs w:val="24"/>
          <w:lang w:eastAsia="ru-RU"/>
        </w:rPr>
        <w:t xml:space="preserve"> 1</w:t>
      </w:r>
    </w:p>
    <w:p w:rsidR="006D274B" w:rsidRDefault="006D274B" w:rsidP="00AA39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D274B" w:rsidRPr="00F22374" w:rsidRDefault="006D274B" w:rsidP="006D274B">
      <w:pPr>
        <w:jc w:val="center"/>
        <w:rPr>
          <w:rFonts w:ascii="Times New Roman" w:hAnsi="Times New Roman" w:cs="Times New Roman"/>
          <w:b/>
          <w:sz w:val="28"/>
        </w:rPr>
      </w:pPr>
      <w:r w:rsidRPr="00F22374">
        <w:rPr>
          <w:rFonts w:ascii="Times New Roman" w:hAnsi="Times New Roman" w:cs="Times New Roman"/>
          <w:b/>
          <w:sz w:val="28"/>
        </w:rPr>
        <w:t>Социальный паспорт участка</w:t>
      </w:r>
    </w:p>
    <w:p w:rsidR="006D274B" w:rsidRPr="00F22374" w:rsidRDefault="00172521" w:rsidP="006D2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Социальный паспорт участка №</w:t>
      </w:r>
      <w:r w:rsidR="006D274B" w:rsidRPr="00F22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6D274B" w:rsidRPr="00F22374" w:rsidRDefault="006D274B" w:rsidP="006D2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6D274B" w:rsidRPr="00F22374" w:rsidRDefault="006D274B" w:rsidP="006D2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сельских поселений)</w:t>
      </w:r>
    </w:p>
    <w:p w:rsidR="006D274B" w:rsidRPr="00F22374" w:rsidRDefault="006D274B" w:rsidP="006D2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Характеристика участка (краткое описание социально-культурной среды, другие информационные данные)_____________________________________________________</w:t>
      </w:r>
      <w:r w:rsidR="00172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="00172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="00172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</w:t>
      </w:r>
    </w:p>
    <w:p w:rsidR="006D274B" w:rsidRPr="00F22374" w:rsidRDefault="00172521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Дата </w:t>
      </w:r>
      <w:r w:rsidR="006D274B"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составления:__________________________________________________________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Статистические данные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 населенных пунктов на участке______________________________________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Численность населения, человек________________________________________________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Семьи, находящиеся в социально опасном положении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Семьи, находящиеся в социально опасном положении, всего____________________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семьи: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социально-экономическим признакам: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малообеспеченные (состоящие на учете в территориальных органах социальной защиты населения)___________________________________________________________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малообеспеченные без статуса________________________________________________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безработные (один или оба родителя)__________________________________________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социально-демографическим признакам: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однодетные________________________________________________________________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двухдетные________________________________________________________________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многодетные_______________________________________________________________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неполные__________________________________________________________________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замещающие (опекунская, приемная, патронатная)_______________________________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опекунские без статуса (ребенок проживает не с родителями)______________________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где оба или один родитель несовершеннолетние___________________________________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социально-медицинским признакам: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где оба или один родитель-инвалид____________________________________________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воспитывающие детей-инвалидов______________________________________________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имеющие в составе лиц, больных алкоголизмом, наркоманией, токсикоманией ____________________________________________________________________________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социально-культурным признакам: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беженцев или вынужденных переселенцев_______________________________________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представителей малых народов________________________________________________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социально-психологическим признакам: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где присутствует насилие по отношению к членам семьи__________________________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 неблагоприятным психологическим микроклиматом, эмоционально-конфликтными отношениями________________________________________________________________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имеющие в составе лиц, осужденных или вернувшихся из мест лишения свободы_____________________________________________________________________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них детей__________________________________________________________________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другое_____________________________________________________________________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Дети, воспитывающиеся в семьях, находящихся в социально опасном положении, всего________________________________________________________________________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числе: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состоящие на учете в подразделении по делам несовершеннолетних_________________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состоящие на учете в комиссии по делам несовершеннолетних и защите их прав при администрации _______________________________________________________</w:t>
      </w:r>
      <w:r w:rsidR="003015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употребляющие психоактивные вещества_______________________________________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безнадзорные_______________________________________________________________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вернувшиеся из мест лишения свободы_________________________________________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другое_____________________________________________________________________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Количество семей, находящихся на социальном патронаже после реализации индивидуальной программы реабилитации, всего__________________________________</w:t>
      </w:r>
      <w:r w:rsidR="003015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Обследование провели (Ф.И.О., должность, подпись): _____________________________</w:t>
      </w:r>
      <w:r w:rsidR="00172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</w:t>
      </w:r>
    </w:p>
    <w:p w:rsidR="006D274B" w:rsidRPr="00F22374" w:rsidRDefault="006D274B" w:rsidP="006D274B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="00172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</w:t>
      </w:r>
    </w:p>
    <w:p w:rsidR="006D274B" w:rsidRPr="00F22374" w:rsidRDefault="006D274B" w:rsidP="006D274B">
      <w:pPr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F2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6D274B" w:rsidRPr="00FA20D3" w:rsidRDefault="006D274B" w:rsidP="006D274B">
      <w:pPr>
        <w:pStyle w:val="Default"/>
        <w:jc w:val="right"/>
        <w:rPr>
          <w:bCs/>
          <w:color w:val="auto"/>
          <w:sz w:val="23"/>
          <w:szCs w:val="23"/>
        </w:rPr>
      </w:pPr>
      <w:r w:rsidRPr="00FA20D3">
        <w:rPr>
          <w:bCs/>
          <w:color w:val="auto"/>
          <w:sz w:val="23"/>
          <w:szCs w:val="23"/>
        </w:rPr>
        <w:t>Приложение №2</w:t>
      </w:r>
    </w:p>
    <w:p w:rsidR="006D274B" w:rsidRPr="00F22374" w:rsidRDefault="006D274B" w:rsidP="006D274B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F22374">
        <w:rPr>
          <w:b/>
          <w:bCs/>
          <w:color w:val="auto"/>
          <w:sz w:val="28"/>
          <w:szCs w:val="23"/>
        </w:rPr>
        <w:t>Социальный паспорт семьи</w:t>
      </w:r>
    </w:p>
    <w:p w:rsidR="006D274B" w:rsidRPr="00F22374" w:rsidRDefault="006D274B" w:rsidP="006D274B">
      <w:pPr>
        <w:pStyle w:val="Default"/>
        <w:jc w:val="center"/>
        <w:rPr>
          <w:color w:val="auto"/>
          <w:sz w:val="28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                                                                                                «___» _________________ 20____ г.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1. </w:t>
      </w:r>
      <w:r w:rsidRPr="00F22374">
        <w:rPr>
          <w:color w:val="auto"/>
          <w:sz w:val="23"/>
          <w:szCs w:val="23"/>
        </w:rPr>
        <w:t xml:space="preserve">Состав семьи (кол-во человек) 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2. </w:t>
      </w:r>
      <w:r w:rsidRPr="00F22374">
        <w:rPr>
          <w:color w:val="auto"/>
          <w:sz w:val="23"/>
          <w:szCs w:val="23"/>
        </w:rPr>
        <w:t xml:space="preserve">Адрес проживания/регистрации 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3. </w:t>
      </w:r>
      <w:r w:rsidRPr="00F22374">
        <w:rPr>
          <w:color w:val="auto"/>
          <w:sz w:val="23"/>
          <w:szCs w:val="23"/>
        </w:rPr>
        <w:t xml:space="preserve">Категория семьи: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b/>
          <w:bCs/>
          <w:color w:val="auto"/>
          <w:sz w:val="23"/>
          <w:szCs w:val="23"/>
        </w:rPr>
        <w:t xml:space="preserve">Трудная жизненная ситуация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b/>
          <w:bCs/>
          <w:color w:val="auto"/>
          <w:sz w:val="23"/>
          <w:szCs w:val="23"/>
        </w:rPr>
        <w:t xml:space="preserve">Социально опасное положение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b/>
          <w:bCs/>
          <w:color w:val="auto"/>
          <w:sz w:val="23"/>
          <w:szCs w:val="23"/>
        </w:rPr>
        <w:t xml:space="preserve">Семья, нуждающаяся в поддержке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4. </w:t>
      </w:r>
      <w:r w:rsidRPr="00F22374">
        <w:rPr>
          <w:color w:val="auto"/>
          <w:sz w:val="23"/>
          <w:szCs w:val="23"/>
        </w:rPr>
        <w:t xml:space="preserve">Категория: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Многодетная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Полная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Неполная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Опекунская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Имеющая детей-инвалидов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Приемная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Одинокая мать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Молодая семья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Оба родители инвалиды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Один из родителей инвалид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Несовершеннолетние родители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Семьи, где родители не исполняют своих обязанностей по содержанию, обучению и воспитанию детей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Имеющие детей, находящихся в социально опасном положении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5. Основные причины социального неблагополучия: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Семья без определенного места жительства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Асоциальная семья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Конфликтная семья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Семья с домашним насилием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Семья с наркозависимыми родителями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Семья с алкозависимыми родителями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Неработающие родители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Один из родителей в учреждении исполнения наказания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Семья с низким материальным статусом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Психолого-педагогическая некомпетентность семьи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Вынужденные переселенцы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Беженцы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Другое 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6. Ф. И. О. матери __</w:t>
      </w:r>
      <w:r w:rsidRPr="00F22374">
        <w:rPr>
          <w:color w:val="auto"/>
          <w:sz w:val="23"/>
          <w:szCs w:val="23"/>
        </w:rPr>
        <w:t xml:space="preserve">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Год рождения ____________ образование 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Место работы, должность (в случае безработицы указать причину) 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__________________________________________________________________________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7. Ф. И. О. отца 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Год рождения _____________образование 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Место работы, должность (в случае безработицы указать причину) 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__________________________________________________________________________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8. Дети (на каждого)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Ф. И. О. __________________________________________________________________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lastRenderedPageBreak/>
        <w:t xml:space="preserve">Дата рождения ___________ место учебы______________________________________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место рождения 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Св-во о рождении (паспорт)__________________________________________________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Серия и номер полюса ОМС__________________________________________________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Ф. И. О. __________________________________________________________________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Дата рождения ___________ место учебы______________________________________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место рождения 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Св-во о рождении (паспорт)__________________________________________________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Серия и номер полюса ОМС__________________________________________________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Ф. И. О. __________________________________________________________________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Дата рождения ___________ место учебы______________________________________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место рождения 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Св-во о рождении (паспорт)__________________________________________________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Серия и номер полюса ОМС__________________________________________________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9. Состоят ли на учете (если да, то где) родители/дети: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КДН и ЗП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="00E207EE">
        <w:rPr>
          <w:color w:val="auto"/>
          <w:sz w:val="23"/>
          <w:szCs w:val="23"/>
        </w:rPr>
        <w:t>ОДН ОП УМВД России Брянского района</w:t>
      </w:r>
      <w:r w:rsidRPr="00F22374">
        <w:rPr>
          <w:color w:val="auto"/>
          <w:sz w:val="23"/>
          <w:szCs w:val="23"/>
        </w:rPr>
        <w:t xml:space="preserve">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Образование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Здравоохранение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10. В какой помощи нуждается семья: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организация социально-психологической помощи и поддержки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организация социально-педагогической поддержки и помощи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организация социально-правовой помощи и поддержки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организация социально-экономической помощи и поддержки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организация социально-медицинской помощи и поддержки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 w:rsidRPr="00F22374">
        <w:rPr>
          <w:color w:val="auto"/>
          <w:sz w:val="23"/>
          <w:szCs w:val="23"/>
        </w:rPr>
        <w:t xml:space="preserve">иная помощь и поддержка 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Подпись ответственного лица, заполнившего социальный паспорт (карту) семьи </w:t>
      </w:r>
    </w:p>
    <w:p w:rsidR="006D274B" w:rsidRPr="00F22374" w:rsidRDefault="006D274B" w:rsidP="006D274B">
      <w:pPr>
        <w:pStyle w:val="Defaul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_____________________________________________________________________________ </w:t>
      </w:r>
    </w:p>
    <w:p w:rsidR="006D274B" w:rsidRPr="00F22374" w:rsidRDefault="006D274B" w:rsidP="006D274B">
      <w:pPr>
        <w:pStyle w:val="Default"/>
        <w:rPr>
          <w:color w:val="auto"/>
          <w:sz w:val="20"/>
          <w:szCs w:val="20"/>
        </w:rPr>
      </w:pPr>
      <w:r w:rsidRPr="00F22374">
        <w:rPr>
          <w:color w:val="auto"/>
          <w:sz w:val="20"/>
          <w:szCs w:val="20"/>
        </w:rPr>
        <w:t xml:space="preserve">(Ф. И. О., должность) </w:t>
      </w:r>
    </w:p>
    <w:p w:rsidR="006D274B" w:rsidRPr="00F22374" w:rsidRDefault="006D274B" w:rsidP="006D274B">
      <w:pPr>
        <w:spacing w:after="0" w:line="240" w:lineRule="auto"/>
        <w:rPr>
          <w:sz w:val="28"/>
          <w:szCs w:val="28"/>
        </w:rPr>
      </w:pPr>
      <w:r w:rsidRPr="00F22374">
        <w:rPr>
          <w:b/>
          <w:bCs/>
          <w:sz w:val="23"/>
          <w:szCs w:val="23"/>
        </w:rPr>
        <w:t>М. П.</w:t>
      </w:r>
    </w:p>
    <w:p w:rsidR="00B460F1" w:rsidRPr="006D274B" w:rsidRDefault="00B460F1" w:rsidP="00E6171E">
      <w:pPr>
        <w:shd w:val="clear" w:color="auto" w:fill="FFFFFF"/>
        <w:spacing w:after="0" w:line="226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6D274B" w:rsidRPr="00527A69" w:rsidRDefault="006D274B" w:rsidP="006D274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27A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B460F1" w:rsidRPr="006D274B" w:rsidRDefault="00B460F1" w:rsidP="00F17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74B">
        <w:rPr>
          <w:rFonts w:ascii="Times New Roman" w:hAnsi="Times New Roman" w:cs="Times New Roman"/>
          <w:b/>
          <w:bCs/>
          <w:sz w:val="28"/>
          <w:szCs w:val="28"/>
        </w:rPr>
        <w:t xml:space="preserve">АКТ  </w:t>
      </w:r>
    </w:p>
    <w:p w:rsidR="00B460F1" w:rsidRPr="006D274B" w:rsidRDefault="00B460F1" w:rsidP="00F17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74B">
        <w:rPr>
          <w:rFonts w:ascii="Times New Roman" w:hAnsi="Times New Roman" w:cs="Times New Roman"/>
          <w:b/>
          <w:bCs/>
          <w:sz w:val="28"/>
          <w:szCs w:val="28"/>
        </w:rPr>
        <w:t xml:space="preserve">первичного обследования условий жизни </w:t>
      </w:r>
    </w:p>
    <w:p w:rsidR="00B460F1" w:rsidRPr="006D274B" w:rsidRDefault="00B460F1" w:rsidP="00F17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74B">
        <w:rPr>
          <w:rFonts w:ascii="Times New Roman" w:hAnsi="Times New Roman" w:cs="Times New Roman"/>
          <w:b/>
          <w:bCs/>
          <w:sz w:val="28"/>
          <w:szCs w:val="28"/>
        </w:rPr>
        <w:t>несовершеннолетнего и (или) семьи</w:t>
      </w:r>
    </w:p>
    <w:p w:rsidR="00B460F1" w:rsidRPr="006D274B" w:rsidRDefault="00B460F1" w:rsidP="00980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</w:t>
      </w:r>
    </w:p>
    <w:p w:rsidR="00B460F1" w:rsidRPr="006D274B" w:rsidRDefault="00B460F1" w:rsidP="00F1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от  «_____»_______________201</w:t>
      </w:r>
      <w:r w:rsidR="006D274B">
        <w:rPr>
          <w:rFonts w:ascii="Times New Roman" w:hAnsi="Times New Roman" w:cs="Times New Roman"/>
          <w:sz w:val="28"/>
          <w:szCs w:val="28"/>
        </w:rPr>
        <w:t>__</w:t>
      </w:r>
      <w:r w:rsidRPr="006D27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Комиссия в составе:____________________________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</w:t>
      </w:r>
      <w:r w:rsidRPr="006D274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провела   обследование      условий    несовершеннолетнего  (семьи)______________________________________________________________________</w:t>
      </w:r>
    </w:p>
    <w:p w:rsidR="00B460F1" w:rsidRPr="006D274B" w:rsidRDefault="00B460F1" w:rsidP="00F1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 xml:space="preserve">и установила следующее: </w:t>
      </w:r>
    </w:p>
    <w:p w:rsidR="006D274B" w:rsidRDefault="00B460F1" w:rsidP="00F1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адрес, телефон:________________________________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0D3D" w:rsidRPr="006D274B" w:rsidRDefault="00980D3D" w:rsidP="00F1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 xml:space="preserve">Ф.И.О., дата рождения: 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отца________________________________________________________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</w:t>
      </w:r>
      <w:r w:rsidR="00980D3D">
        <w:rPr>
          <w:rFonts w:ascii="Times New Roman" w:hAnsi="Times New Roman" w:cs="Times New Roman"/>
          <w:sz w:val="28"/>
          <w:szCs w:val="28"/>
        </w:rPr>
        <w:t>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матери:____________________________________________________________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</w:t>
      </w:r>
      <w:r w:rsidRPr="006D27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0F1" w:rsidRPr="006D274B" w:rsidRDefault="00B460F1" w:rsidP="00F1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Место работы, профессия, род занятий, размер зарплаты:</w:t>
      </w:r>
    </w:p>
    <w:p w:rsidR="00B460F1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отца __________________________________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6D274B" w:rsidRPr="006D274B" w:rsidRDefault="006D274B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матери __________________________________________________________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</w:t>
      </w:r>
    </w:p>
    <w:p w:rsidR="006D274B" w:rsidRPr="006D274B" w:rsidRDefault="006D274B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</w:t>
      </w:r>
    </w:p>
    <w:p w:rsid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другие источники дохода:____________________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Сведения о детях (Ф.И.О., дата рождения, занятость де</w:t>
      </w:r>
      <w:r w:rsidR="006D274B">
        <w:rPr>
          <w:rFonts w:ascii="Times New Roman" w:hAnsi="Times New Roman" w:cs="Times New Roman"/>
          <w:sz w:val="28"/>
          <w:szCs w:val="28"/>
        </w:rPr>
        <w:t>тей)___________________________________________________________________________________________</w:t>
      </w:r>
      <w:r w:rsidRPr="006D27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Сведения о других членах семьи (проживающих совместно или участвующих в воспитании ребенка (указать формы и степень участия):_______________________________________________________________________________________________________________________________________________________________________________________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</w:t>
      </w:r>
      <w:r w:rsidR="00980D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Состояние здоровья членов семьи (состоят на учете в диспансерах, имеют хронические заболевания, инвалидность и т.п.): 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Взаимоотношения между членами семьи:____________________________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Условия проживания и самообеспечения семьи:  размер жилой площади_______________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собственник жилья_____________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прописки  у обоих родителей и детей_____________________________________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 xml:space="preserve">наличие коммунальных удобств: </w:t>
      </w:r>
      <w:r w:rsidRPr="006D274B">
        <w:rPr>
          <w:rFonts w:ascii="Times New Roman" w:hAnsi="Times New Roman" w:cs="Times New Roman"/>
          <w:i/>
          <w:iCs/>
          <w:sz w:val="28"/>
          <w:szCs w:val="28"/>
        </w:rPr>
        <w:t>санузел  в доме (на улице), вода в доме (горячая, холодная) (колонка на улице), газ (печное отопление), ванная комната  (баня</w:t>
      </w:r>
      <w:r w:rsidRPr="006D274B">
        <w:rPr>
          <w:rFonts w:ascii="Times New Roman" w:hAnsi="Times New Roman" w:cs="Times New Roman"/>
          <w:sz w:val="28"/>
          <w:szCs w:val="28"/>
        </w:rPr>
        <w:t>),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состояние жилья______________________________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подсобного хозяйства___________________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lastRenderedPageBreak/>
        <w:t>наличие земельного участка и его использование___________________________________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 xml:space="preserve">наличие у ребенка отдельной комнаты </w:t>
      </w:r>
      <w:r w:rsidRPr="006D274B">
        <w:rPr>
          <w:rFonts w:ascii="Times New Roman" w:hAnsi="Times New Roman" w:cs="Times New Roman"/>
          <w:i/>
          <w:iCs/>
          <w:sz w:val="28"/>
          <w:szCs w:val="28"/>
        </w:rPr>
        <w:t>(закрепленного личного места в комнате с другими членами семьи______________________________, не имеет закрепленного личного места)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274B">
        <w:rPr>
          <w:rFonts w:ascii="Times New Roman" w:hAnsi="Times New Roman" w:cs="Times New Roman"/>
          <w:i/>
          <w:iCs/>
          <w:sz w:val="28"/>
          <w:szCs w:val="28"/>
        </w:rPr>
        <w:t>наличие индивидуального спального места (общего спального места с другими членами семьи________</w:t>
      </w:r>
      <w:r w:rsidR="006D274B">
        <w:rPr>
          <w:rFonts w:ascii="Times New Roman" w:hAnsi="Times New Roman" w:cs="Times New Roman"/>
          <w:i/>
          <w:iCs/>
          <w:sz w:val="28"/>
          <w:szCs w:val="28"/>
        </w:rPr>
        <w:t>____________________________________</w:t>
      </w:r>
      <w:r w:rsidRPr="006D274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постельных принадлежностей____________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одежды по сезону_______________________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состояние  и условия хранения детских вещей______</w:t>
      </w:r>
      <w:r w:rsidR="006D274B">
        <w:rPr>
          <w:rFonts w:ascii="Times New Roman" w:hAnsi="Times New Roman" w:cs="Times New Roman"/>
          <w:sz w:val="28"/>
          <w:szCs w:val="28"/>
        </w:rPr>
        <w:t>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места для занятий и игр ___________________________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</w:t>
      </w:r>
      <w:r w:rsidR="00980D3D">
        <w:rPr>
          <w:rFonts w:ascii="Times New Roman" w:hAnsi="Times New Roman" w:cs="Times New Roman"/>
          <w:sz w:val="28"/>
          <w:szCs w:val="28"/>
        </w:rPr>
        <w:t>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личных вещей, книг, учебных принадлежнос</w:t>
      </w:r>
      <w:r w:rsidR="006D274B">
        <w:rPr>
          <w:rFonts w:ascii="Times New Roman" w:hAnsi="Times New Roman" w:cs="Times New Roman"/>
          <w:sz w:val="28"/>
          <w:szCs w:val="28"/>
        </w:rPr>
        <w:t>тей, игрушек________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запас продуктов питания___________________</w:t>
      </w:r>
      <w:r w:rsidR="006D274B">
        <w:rPr>
          <w:rFonts w:ascii="Times New Roman" w:hAnsi="Times New Roman" w:cs="Times New Roman"/>
          <w:sz w:val="28"/>
          <w:szCs w:val="28"/>
        </w:rPr>
        <w:t>_______________</w:t>
      </w:r>
      <w:r w:rsidRPr="006D274B">
        <w:rPr>
          <w:rFonts w:ascii="Times New Roman" w:hAnsi="Times New Roman" w:cs="Times New Roman"/>
          <w:sz w:val="28"/>
          <w:szCs w:val="28"/>
        </w:rPr>
        <w:t>___________</w:t>
      </w:r>
      <w:r w:rsidR="00980D3D">
        <w:rPr>
          <w:rFonts w:ascii="Times New Roman" w:hAnsi="Times New Roman" w:cs="Times New Roman"/>
          <w:sz w:val="28"/>
          <w:szCs w:val="28"/>
        </w:rPr>
        <w:t>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наличие готовой пищи, соответствующей возрасту р</w:t>
      </w:r>
      <w:r w:rsidR="006D274B">
        <w:rPr>
          <w:rFonts w:ascii="Times New Roman" w:hAnsi="Times New Roman" w:cs="Times New Roman"/>
          <w:sz w:val="28"/>
          <w:szCs w:val="28"/>
        </w:rPr>
        <w:t>ебенка_______________</w:t>
      </w:r>
      <w:r w:rsidR="00980D3D">
        <w:rPr>
          <w:rFonts w:ascii="Times New Roman" w:hAnsi="Times New Roman" w:cs="Times New Roman"/>
          <w:sz w:val="28"/>
          <w:szCs w:val="28"/>
        </w:rPr>
        <w:t>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Признаки неблагополучия:____________________________________</w:t>
      </w:r>
      <w:r w:rsidR="00F17B1E">
        <w:rPr>
          <w:rFonts w:ascii="Times New Roman" w:hAnsi="Times New Roman" w:cs="Times New Roman"/>
          <w:sz w:val="28"/>
          <w:szCs w:val="28"/>
        </w:rPr>
        <w:t>____</w:t>
      </w:r>
      <w:r w:rsidR="00980D3D">
        <w:rPr>
          <w:rFonts w:ascii="Times New Roman" w:hAnsi="Times New Roman" w:cs="Times New Roman"/>
          <w:sz w:val="28"/>
          <w:szCs w:val="28"/>
        </w:rPr>
        <w:t>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Заключение (предложения членов комиссии по работе с несовершеннолетним и (или) семьей):_________________</w:t>
      </w:r>
      <w:r w:rsidR="00F17B1E">
        <w:rPr>
          <w:rFonts w:ascii="Times New Roman" w:hAnsi="Times New Roman" w:cs="Times New Roman"/>
          <w:sz w:val="28"/>
          <w:szCs w:val="28"/>
        </w:rPr>
        <w:t>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17B1E" w:rsidRPr="006D274B">
        <w:rPr>
          <w:rFonts w:ascii="Times New Roman" w:hAnsi="Times New Roman" w:cs="Times New Roman"/>
          <w:sz w:val="28"/>
          <w:szCs w:val="28"/>
        </w:rPr>
        <w:t xml:space="preserve"> </w:t>
      </w:r>
      <w:r w:rsidRPr="006D27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B1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Подписи членов комиссии:______________________</w:t>
      </w:r>
      <w:r w:rsidR="00F17B1E">
        <w:rPr>
          <w:rFonts w:ascii="Times New Roman" w:hAnsi="Times New Roman" w:cs="Times New Roman"/>
          <w:sz w:val="28"/>
          <w:szCs w:val="28"/>
        </w:rPr>
        <w:t>_________________</w:t>
      </w:r>
      <w:r w:rsidR="00980D3D">
        <w:rPr>
          <w:rFonts w:ascii="Times New Roman" w:hAnsi="Times New Roman" w:cs="Times New Roman"/>
          <w:sz w:val="28"/>
          <w:szCs w:val="28"/>
        </w:rPr>
        <w:t>___________</w:t>
      </w:r>
    </w:p>
    <w:p w:rsidR="00F17B1E" w:rsidRDefault="00F17B1E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980D3D" w:rsidRDefault="00980D3D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D3D" w:rsidRDefault="00980D3D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F1" w:rsidRPr="006D274B" w:rsidRDefault="00B460F1" w:rsidP="00F17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4B">
        <w:rPr>
          <w:rFonts w:ascii="Times New Roman" w:hAnsi="Times New Roman" w:cs="Times New Roman"/>
          <w:sz w:val="28"/>
          <w:szCs w:val="28"/>
        </w:rPr>
        <w:t>Заполнил __________________________________________________________________</w:t>
      </w:r>
    </w:p>
    <w:p w:rsidR="00980D3D" w:rsidRPr="00980D3D" w:rsidRDefault="00980D3D" w:rsidP="00E6171E">
      <w:pPr>
        <w:shd w:val="clear" w:color="auto" w:fill="FFFFFF"/>
        <w:spacing w:after="0" w:line="226" w:lineRule="atLeast"/>
        <w:textAlignment w:val="baseline"/>
        <w:rPr>
          <w:rFonts w:ascii="Times New Roman" w:hAnsi="Times New Roman" w:cs="Times New Roman"/>
          <w:color w:val="2D2D2D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2D2D2D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980D3D">
        <w:rPr>
          <w:rFonts w:ascii="Times New Roman" w:hAnsi="Times New Roman" w:cs="Times New Roman"/>
          <w:color w:val="2D2D2D"/>
          <w:sz w:val="20"/>
          <w:szCs w:val="20"/>
          <w:lang w:eastAsia="ru-RU"/>
        </w:rPr>
        <w:t>(ФИО специалиста, подпись, дата)</w:t>
      </w:r>
    </w:p>
    <w:p w:rsidR="00B460F1" w:rsidRPr="00527A69" w:rsidRDefault="00F17B1E" w:rsidP="00E6171E">
      <w:pPr>
        <w:shd w:val="clear" w:color="auto" w:fill="FFFFFF"/>
        <w:spacing w:after="0" w:line="226" w:lineRule="atLeas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 w:type="page"/>
      </w:r>
    </w:p>
    <w:p w:rsidR="00B460F1" w:rsidRDefault="00F17B1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527A69"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Приложение № 4</w:t>
      </w:r>
    </w:p>
    <w:p w:rsidR="00F17B1E" w:rsidRPr="006D274B" w:rsidRDefault="00F17B1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/>
          <w:bCs/>
          <w:color w:val="2D2D2D"/>
          <w:sz w:val="28"/>
          <w:szCs w:val="28"/>
          <w:lang w:eastAsia="ru-RU"/>
        </w:rPr>
      </w:pPr>
    </w:p>
    <w:p w:rsidR="00B460F1" w:rsidRPr="006D274B" w:rsidRDefault="00B460F1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6D274B">
        <w:rPr>
          <w:rFonts w:ascii="Times New Roman" w:hAnsi="Times New Roman" w:cs="Times New Roman"/>
          <w:b/>
          <w:bCs/>
          <w:color w:val="2D2D2D"/>
          <w:sz w:val="28"/>
          <w:szCs w:val="28"/>
          <w:lang w:eastAsia="ru-RU"/>
        </w:rPr>
        <w:t>Лист учета</w:t>
      </w:r>
      <w:r w:rsidRPr="006D274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семьи или несовершеннолетнего (Ф.И.О.)</w:t>
      </w:r>
    </w:p>
    <w:p w:rsidR="00B460F1" w:rsidRPr="006D274B" w:rsidRDefault="00B460F1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6D274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_________________________________________________</w:t>
      </w:r>
    </w:p>
    <w:p w:rsidR="00B460F1" w:rsidRPr="006D274B" w:rsidRDefault="00B460F1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460F1" w:rsidRPr="006D274B" w:rsidRDefault="00B460F1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460F1" w:rsidRPr="006D274B">
        <w:tc>
          <w:tcPr>
            <w:tcW w:w="3190" w:type="dxa"/>
          </w:tcPr>
          <w:p w:rsidR="00B460F1" w:rsidRPr="006D274B" w:rsidRDefault="00B460F1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D274B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Период проведения индивидуальной профилактической работы</w:t>
            </w:r>
          </w:p>
        </w:tc>
        <w:tc>
          <w:tcPr>
            <w:tcW w:w="3190" w:type="dxa"/>
          </w:tcPr>
          <w:p w:rsidR="00B460F1" w:rsidRPr="006D274B" w:rsidRDefault="00B460F1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D274B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Применяемые меры воздействия</w:t>
            </w:r>
          </w:p>
        </w:tc>
        <w:tc>
          <w:tcPr>
            <w:tcW w:w="3191" w:type="dxa"/>
          </w:tcPr>
          <w:p w:rsidR="00B460F1" w:rsidRPr="006D274B" w:rsidRDefault="00B460F1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D274B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Динамика ситуации</w:t>
            </w:r>
          </w:p>
        </w:tc>
      </w:tr>
      <w:tr w:rsidR="00B460F1" w:rsidRPr="006D274B">
        <w:tc>
          <w:tcPr>
            <w:tcW w:w="3190" w:type="dxa"/>
          </w:tcPr>
          <w:p w:rsidR="00B460F1" w:rsidRDefault="00B460F1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A26886">
            <w:pPr>
              <w:spacing w:after="0" w:line="226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A26886">
            <w:pPr>
              <w:spacing w:after="0" w:line="226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460F1" w:rsidRPr="006D274B" w:rsidRDefault="00B460F1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460F1" w:rsidRPr="006D274B" w:rsidRDefault="00B460F1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A26886" w:rsidRPr="006D274B">
        <w:tc>
          <w:tcPr>
            <w:tcW w:w="3190" w:type="dxa"/>
          </w:tcPr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A26886">
            <w:pPr>
              <w:spacing w:after="0" w:line="226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A26886" w:rsidRPr="006D274B">
        <w:tc>
          <w:tcPr>
            <w:tcW w:w="3190" w:type="dxa"/>
          </w:tcPr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A26886" w:rsidRPr="006D274B">
        <w:tc>
          <w:tcPr>
            <w:tcW w:w="3190" w:type="dxa"/>
          </w:tcPr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A26886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26886" w:rsidRPr="006D274B" w:rsidRDefault="00A26886" w:rsidP="00E460A3">
            <w:pPr>
              <w:spacing w:after="0" w:line="226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B460F1" w:rsidRPr="006D274B" w:rsidRDefault="00B460F1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460F1" w:rsidRPr="00527A69" w:rsidRDefault="00F17B1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D2D2D"/>
          <w:sz w:val="28"/>
          <w:szCs w:val="28"/>
          <w:lang w:eastAsia="ru-RU"/>
        </w:rPr>
        <w:br w:type="page"/>
      </w:r>
      <w:r w:rsidRPr="00527A69"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lastRenderedPageBreak/>
        <w:t>Приложение №</w:t>
      </w:r>
      <w:r w:rsidR="00527A69" w:rsidRPr="00527A69"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</w:t>
      </w:r>
      <w:r w:rsidRPr="00527A69"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5</w:t>
      </w:r>
    </w:p>
    <w:p w:rsidR="00B460F1" w:rsidRPr="006D274B" w:rsidRDefault="00B460F1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17B1E" w:rsidRPr="00F22374" w:rsidRDefault="00F17B1E" w:rsidP="00F17B1E">
      <w:pPr>
        <w:pStyle w:val="Default"/>
        <w:jc w:val="center"/>
        <w:rPr>
          <w:color w:val="auto"/>
          <w:sz w:val="28"/>
          <w:szCs w:val="23"/>
        </w:rPr>
      </w:pPr>
      <w:r w:rsidRPr="00F22374">
        <w:rPr>
          <w:b/>
          <w:bCs/>
          <w:color w:val="auto"/>
          <w:sz w:val="28"/>
          <w:szCs w:val="23"/>
        </w:rPr>
        <w:t>Индивидуальн</w:t>
      </w:r>
      <w:r>
        <w:rPr>
          <w:b/>
          <w:bCs/>
          <w:color w:val="auto"/>
          <w:sz w:val="28"/>
          <w:szCs w:val="23"/>
        </w:rPr>
        <w:t>ая программа</w:t>
      </w:r>
    </w:p>
    <w:p w:rsidR="00F17B1E" w:rsidRPr="00F22374" w:rsidRDefault="00F17B1E" w:rsidP="00F17B1E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F22374">
        <w:rPr>
          <w:b/>
          <w:bCs/>
          <w:color w:val="auto"/>
          <w:sz w:val="28"/>
          <w:szCs w:val="23"/>
        </w:rPr>
        <w:t>проведения профилактической и реабилитационной работы с семьёй</w:t>
      </w:r>
    </w:p>
    <w:p w:rsidR="00F17B1E" w:rsidRPr="00F22374" w:rsidRDefault="00F17B1E" w:rsidP="00F17B1E">
      <w:pPr>
        <w:pStyle w:val="Default"/>
        <w:jc w:val="center"/>
        <w:rPr>
          <w:color w:val="auto"/>
          <w:sz w:val="28"/>
          <w:szCs w:val="23"/>
        </w:rPr>
      </w:pPr>
    </w:p>
    <w:p w:rsidR="00F17B1E" w:rsidRPr="00F22374" w:rsidRDefault="00F17B1E" w:rsidP="00F17B1E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Ф. И. О. родителей (законного представителя) </w:t>
      </w:r>
      <w:r w:rsidRPr="00F22374">
        <w:rPr>
          <w:color w:val="auto"/>
          <w:sz w:val="23"/>
          <w:szCs w:val="23"/>
        </w:rPr>
        <w:t xml:space="preserve">___________________________________ </w:t>
      </w:r>
    </w:p>
    <w:p w:rsidR="00F17B1E" w:rsidRPr="00F22374" w:rsidRDefault="00F17B1E" w:rsidP="00F17B1E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 xml:space="preserve">Адрес проживания/регистрации </w:t>
      </w:r>
      <w:r w:rsidRPr="00F22374">
        <w:rPr>
          <w:color w:val="auto"/>
          <w:sz w:val="23"/>
          <w:szCs w:val="23"/>
        </w:rPr>
        <w:t xml:space="preserve">________________________________________________ </w:t>
      </w:r>
    </w:p>
    <w:p w:rsidR="00F17B1E" w:rsidRPr="00F22374" w:rsidRDefault="00F17B1E" w:rsidP="00F17B1E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Цель</w:t>
      </w:r>
      <w:r w:rsidRPr="00F22374">
        <w:rPr>
          <w:color w:val="auto"/>
          <w:sz w:val="23"/>
          <w:szCs w:val="23"/>
        </w:rPr>
        <w:t xml:space="preserve">: преодоление факторов детского неблагополучия и устранение причин и условий семейной девиации, способствующих безнадзорности, беспризорности и правонарушениям несовершеннолетних. </w:t>
      </w:r>
    </w:p>
    <w:p w:rsidR="00F17B1E" w:rsidRPr="00F22374" w:rsidRDefault="00F17B1E" w:rsidP="00F17B1E">
      <w:pPr>
        <w:pStyle w:val="Default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Задачи</w:t>
      </w:r>
      <w:r w:rsidRPr="00F22374">
        <w:rPr>
          <w:color w:val="auto"/>
          <w:sz w:val="23"/>
          <w:szCs w:val="23"/>
        </w:rPr>
        <w:t xml:space="preserve">: ______________________________________________________________________ </w:t>
      </w:r>
    </w:p>
    <w:p w:rsidR="00F17B1E" w:rsidRPr="00F22374" w:rsidRDefault="00F17B1E" w:rsidP="00F17B1E">
      <w:pPr>
        <w:pStyle w:val="Default"/>
        <w:rPr>
          <w:color w:val="auto"/>
          <w:sz w:val="23"/>
          <w:szCs w:val="23"/>
        </w:rPr>
      </w:pPr>
    </w:p>
    <w:p w:rsidR="00F17B1E" w:rsidRPr="00F22374" w:rsidRDefault="00F17B1E" w:rsidP="00F17B1E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План реабилитационных мероприятий</w:t>
      </w:r>
    </w:p>
    <w:p w:rsidR="00F17B1E" w:rsidRPr="00F22374" w:rsidRDefault="00F17B1E" w:rsidP="00F17B1E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4"/>
        <w:gridCol w:w="2265"/>
        <w:gridCol w:w="1559"/>
        <w:gridCol w:w="1498"/>
        <w:gridCol w:w="3322"/>
      </w:tblGrid>
      <w:tr w:rsidR="00F17B1E" w:rsidRPr="00F22374" w:rsidTr="00527A69">
        <w:trPr>
          <w:trHeight w:val="391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3"/>
                <w:szCs w:val="23"/>
              </w:rPr>
              <w:t xml:space="preserve">Реабилитационный </w:t>
            </w: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3"/>
                <w:szCs w:val="23"/>
              </w:rPr>
              <w:t xml:space="preserve">блок </w:t>
            </w:r>
          </w:p>
        </w:tc>
        <w:tc>
          <w:tcPr>
            <w:tcW w:w="2265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3"/>
                <w:szCs w:val="23"/>
              </w:rPr>
              <w:t xml:space="preserve">Основные мероприятия </w:t>
            </w:r>
          </w:p>
        </w:tc>
        <w:tc>
          <w:tcPr>
            <w:tcW w:w="1559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3"/>
                <w:szCs w:val="23"/>
              </w:rPr>
              <w:t xml:space="preserve">Ответственный </w:t>
            </w: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3"/>
                <w:szCs w:val="23"/>
              </w:rPr>
              <w:t xml:space="preserve">исполнитель </w:t>
            </w:r>
          </w:p>
        </w:tc>
        <w:tc>
          <w:tcPr>
            <w:tcW w:w="1498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3"/>
                <w:szCs w:val="23"/>
              </w:rPr>
              <w:t xml:space="preserve">Сроки реализации </w:t>
            </w:r>
          </w:p>
        </w:tc>
        <w:tc>
          <w:tcPr>
            <w:tcW w:w="3322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2"/>
                <w:szCs w:val="22"/>
              </w:rPr>
            </w:pPr>
            <w:r w:rsidRPr="00516BA6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 xml:space="preserve">Результат </w:t>
            </w:r>
          </w:p>
        </w:tc>
      </w:tr>
      <w:tr w:rsidR="00F17B1E" w:rsidRPr="00F22374" w:rsidTr="00527A69">
        <w:trPr>
          <w:trHeight w:val="395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Организационно-правовой </w:t>
            </w:r>
          </w:p>
        </w:tc>
        <w:tc>
          <w:tcPr>
            <w:tcW w:w="2265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3322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F17B1E" w:rsidRPr="00F22374" w:rsidTr="00527A69">
        <w:trPr>
          <w:trHeight w:val="394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Социально-экономический </w:t>
            </w:r>
          </w:p>
        </w:tc>
        <w:tc>
          <w:tcPr>
            <w:tcW w:w="2265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3322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F17B1E" w:rsidRPr="00F22374" w:rsidTr="00527A69">
        <w:trPr>
          <w:trHeight w:val="394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Социально-педагогический </w:t>
            </w:r>
          </w:p>
        </w:tc>
        <w:tc>
          <w:tcPr>
            <w:tcW w:w="2265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3322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F17B1E" w:rsidRPr="00F22374" w:rsidTr="00527A69">
        <w:trPr>
          <w:trHeight w:val="395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Социально- </w:t>
            </w: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медицинский </w:t>
            </w:r>
          </w:p>
        </w:tc>
        <w:tc>
          <w:tcPr>
            <w:tcW w:w="2265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3322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F17B1E" w:rsidRPr="00F22374" w:rsidTr="00527A69">
        <w:trPr>
          <w:trHeight w:val="394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Социально- </w:t>
            </w: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>психологический</w:t>
            </w:r>
          </w:p>
        </w:tc>
        <w:tc>
          <w:tcPr>
            <w:tcW w:w="2265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3322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F17B1E" w:rsidRPr="00F22374" w:rsidTr="00527A69">
        <w:trPr>
          <w:trHeight w:val="394"/>
        </w:trPr>
        <w:tc>
          <w:tcPr>
            <w:tcW w:w="1954" w:type="dxa"/>
          </w:tcPr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Социально- </w:t>
            </w: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  <w:r w:rsidRPr="00516BA6">
              <w:rPr>
                <w:rFonts w:eastAsiaTheme="minorHAnsi"/>
                <w:color w:val="auto"/>
                <w:sz w:val="23"/>
                <w:szCs w:val="23"/>
              </w:rPr>
              <w:t xml:space="preserve">бытовой </w:t>
            </w:r>
          </w:p>
        </w:tc>
        <w:tc>
          <w:tcPr>
            <w:tcW w:w="2265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1498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  <w:tc>
          <w:tcPr>
            <w:tcW w:w="3322" w:type="dxa"/>
          </w:tcPr>
          <w:p w:rsidR="00F17B1E" w:rsidRPr="00F22374" w:rsidRDefault="00F17B1E" w:rsidP="00F17B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7B1E" w:rsidRPr="00516BA6" w:rsidRDefault="00F17B1E" w:rsidP="00F17B1E">
            <w:pPr>
              <w:pStyle w:val="Default"/>
              <w:rPr>
                <w:rFonts w:eastAsiaTheme="minorHAnsi"/>
                <w:color w:val="auto"/>
                <w:sz w:val="23"/>
                <w:szCs w:val="23"/>
              </w:rPr>
            </w:pPr>
          </w:p>
        </w:tc>
      </w:tr>
    </w:tbl>
    <w:p w:rsidR="00F17B1E" w:rsidRPr="00F22374" w:rsidRDefault="00F17B1E" w:rsidP="00F17B1E">
      <w:pPr>
        <w:pStyle w:val="Default"/>
        <w:rPr>
          <w:color w:val="auto"/>
          <w:sz w:val="23"/>
          <w:szCs w:val="23"/>
        </w:rPr>
      </w:pPr>
    </w:p>
    <w:p w:rsidR="00F17B1E" w:rsidRPr="00F22374" w:rsidRDefault="00F17B1E" w:rsidP="00F17B1E">
      <w:pPr>
        <w:pStyle w:val="Default"/>
        <w:jc w:val="center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>С содержанием индивидуального плана мероприятий согласен</w:t>
      </w:r>
    </w:p>
    <w:p w:rsidR="00F17B1E" w:rsidRPr="00F22374" w:rsidRDefault="00F17B1E" w:rsidP="00F17B1E">
      <w:pPr>
        <w:spacing w:after="0" w:line="240" w:lineRule="auto"/>
        <w:rPr>
          <w:bCs/>
        </w:rPr>
      </w:pPr>
      <w:r w:rsidRPr="00F22374">
        <w:rPr>
          <w:bCs/>
        </w:rPr>
        <w:t>_____________________________________________________________________________</w:t>
      </w:r>
      <w:r w:rsidR="00527A69">
        <w:rPr>
          <w:bCs/>
        </w:rPr>
        <w:t>_________</w:t>
      </w:r>
    </w:p>
    <w:p w:rsidR="00F17B1E" w:rsidRDefault="00F17B1E" w:rsidP="00527A6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22374">
        <w:rPr>
          <w:rFonts w:ascii="Times New Roman" w:hAnsi="Times New Roman" w:cs="Times New Roman"/>
          <w:bCs/>
        </w:rPr>
        <w:t>(подпись, Ф. И. О. получателя услуг)</w:t>
      </w:r>
    </w:p>
    <w:p w:rsidR="00527A69" w:rsidRDefault="00527A69" w:rsidP="00F17B1E">
      <w:pPr>
        <w:spacing w:after="0" w:line="240" w:lineRule="auto"/>
        <w:rPr>
          <w:rFonts w:ascii="Times New Roman" w:hAnsi="Times New Roman" w:cs="Times New Roman"/>
          <w:bCs/>
        </w:rPr>
      </w:pPr>
    </w:p>
    <w:p w:rsidR="00527A69" w:rsidRDefault="00527A69" w:rsidP="00F17B1E">
      <w:pPr>
        <w:spacing w:after="0" w:line="240" w:lineRule="auto"/>
        <w:rPr>
          <w:rFonts w:ascii="Times New Roman" w:hAnsi="Times New Roman" w:cs="Times New Roman"/>
          <w:bCs/>
        </w:rPr>
      </w:pPr>
    </w:p>
    <w:p w:rsidR="00527A69" w:rsidRDefault="00527A69" w:rsidP="00F17B1E">
      <w:pPr>
        <w:spacing w:after="0" w:line="240" w:lineRule="auto"/>
        <w:rPr>
          <w:rFonts w:ascii="Times New Roman" w:hAnsi="Times New Roman" w:cs="Times New Roman"/>
          <w:bCs/>
        </w:rPr>
      </w:pPr>
    </w:p>
    <w:p w:rsidR="00527A69" w:rsidRDefault="00527A69" w:rsidP="00F17B1E">
      <w:pPr>
        <w:spacing w:after="0" w:line="240" w:lineRule="auto"/>
        <w:rPr>
          <w:rFonts w:ascii="Times New Roman" w:hAnsi="Times New Roman" w:cs="Times New Roman"/>
          <w:bCs/>
        </w:rPr>
      </w:pPr>
    </w:p>
    <w:p w:rsidR="00527A69" w:rsidRPr="00F22374" w:rsidRDefault="00527A69" w:rsidP="00F17B1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460F1" w:rsidRPr="00E207EE" w:rsidRDefault="00F17B1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E207EE">
        <w:rPr>
          <w:rFonts w:ascii="Times New Roman" w:hAnsi="Times New Roman" w:cs="Times New Roman"/>
          <w:color w:val="2D2D2D"/>
          <w:sz w:val="24"/>
          <w:szCs w:val="24"/>
          <w:lang w:eastAsia="ru-RU"/>
        </w:rPr>
        <w:lastRenderedPageBreak/>
        <w:t>Приложение №</w:t>
      </w:r>
      <w:r w:rsidR="00E207EE" w:rsidRPr="00E207EE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E207EE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6</w:t>
      </w:r>
    </w:p>
    <w:p w:rsidR="00F17B1E" w:rsidRDefault="00F17B1E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17B1E" w:rsidRPr="00F22374" w:rsidRDefault="00F17B1E" w:rsidP="00F17B1E">
      <w:pPr>
        <w:pStyle w:val="Default"/>
        <w:jc w:val="center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СОГЛАШЕНИЕ</w:t>
      </w:r>
    </w:p>
    <w:p w:rsidR="00F17B1E" w:rsidRPr="00F22374" w:rsidRDefault="00F17B1E" w:rsidP="00F17B1E">
      <w:pPr>
        <w:pStyle w:val="Default"/>
        <w:jc w:val="center"/>
        <w:rPr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о социальном патронаже/учёте семьи,</w:t>
      </w:r>
    </w:p>
    <w:p w:rsidR="00F17B1E" w:rsidRPr="00F22374" w:rsidRDefault="00F17B1E" w:rsidP="00F17B1E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22374">
        <w:rPr>
          <w:b/>
          <w:bCs/>
          <w:color w:val="auto"/>
          <w:sz w:val="23"/>
          <w:szCs w:val="23"/>
        </w:rPr>
        <w:t>где проживает несовершеннолетний ребёнок (дети)</w:t>
      </w:r>
    </w:p>
    <w:p w:rsidR="00F17B1E" w:rsidRPr="00F22374" w:rsidRDefault="00F17B1E" w:rsidP="00F17B1E">
      <w:pPr>
        <w:pStyle w:val="Default"/>
        <w:jc w:val="center"/>
        <w:rPr>
          <w:color w:val="auto"/>
          <w:sz w:val="23"/>
          <w:szCs w:val="23"/>
        </w:rPr>
      </w:pPr>
    </w:p>
    <w:p w:rsidR="00F17B1E" w:rsidRPr="00F22374" w:rsidRDefault="00F17B1E" w:rsidP="00F17B1E">
      <w:pPr>
        <w:pStyle w:val="Default"/>
        <w:jc w:val="center"/>
        <w:rPr>
          <w:color w:val="auto"/>
          <w:sz w:val="23"/>
          <w:szCs w:val="23"/>
        </w:rPr>
      </w:pPr>
    </w:p>
    <w:p w:rsidR="00F17B1E" w:rsidRPr="00F22374" w:rsidRDefault="00F17B1E" w:rsidP="00F17B1E">
      <w:pPr>
        <w:pStyle w:val="Default"/>
        <w:jc w:val="right"/>
        <w:rPr>
          <w:color w:val="auto"/>
          <w:sz w:val="23"/>
          <w:szCs w:val="23"/>
        </w:rPr>
      </w:pPr>
      <w:r w:rsidRPr="00F22374">
        <w:rPr>
          <w:color w:val="auto"/>
          <w:sz w:val="23"/>
          <w:szCs w:val="23"/>
        </w:rPr>
        <w:t xml:space="preserve"> «____»__________20__г. </w:t>
      </w:r>
    </w:p>
    <w:p w:rsidR="00F17B1E" w:rsidRPr="00F22374" w:rsidRDefault="00F17B1E" w:rsidP="00F17B1E">
      <w:pPr>
        <w:pStyle w:val="Default"/>
        <w:jc w:val="right"/>
        <w:rPr>
          <w:color w:val="auto"/>
          <w:sz w:val="23"/>
          <w:szCs w:val="23"/>
        </w:rPr>
      </w:pP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Участковая социальная служба, в лице заведующей ________________________________,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с одной стороны, и _____________________________________________________________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(Ф.И.О. родителей)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с другой стороны, заключили соглашение о социальном патронаже/учёте семьи, где проживают (ет) несовершеннолетние (ий) дети (ребёнок): ____________________________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_____________________________________________________________________________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(Ф.И.О детей, дата рождения)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i/>
          <w:iCs/>
          <w:color w:val="auto"/>
        </w:rPr>
        <w:t xml:space="preserve">Участковая социальная служба обязуется: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обеспечивать справочной информацией об организациях, оказывающих социальную поддержку семей;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вести приём и консультирование семей и детей, находящихся в социально опасном положении (трудной жизненной ситуации);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осуществлять по возможности вещевую помощь (одеждой, обеспечивать необходимыми вещами в быту);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осуществлять по возможности помощь в устройстве детей в школу/детский сад;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помогать в оформлении различных документов;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осуществлять помощь в предоставлении консультаций специалистов: юриста, психолога, социального педагога;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осуществлять по возможности помощь в трудоустройстве родителей, несовершеннолетних детей и др.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 предоставлять услуги на безвозмездной основе. </w:t>
      </w:r>
    </w:p>
    <w:p w:rsidR="00F17B1E" w:rsidRPr="00F22374" w:rsidRDefault="00F17B1E" w:rsidP="00F17B1E">
      <w:pPr>
        <w:pStyle w:val="Default"/>
        <w:rPr>
          <w:color w:val="auto"/>
        </w:rPr>
      </w:pP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i/>
          <w:iCs/>
          <w:color w:val="auto"/>
        </w:rPr>
        <w:t xml:space="preserve">Права и обязанности родителей: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выполнять все необходимые обязанности по воспитанию и содержанию детей (ребёнка);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следить за посещением детей (ребёнка) школы, успеваемостью, поддерживать связь с учителем, социальным педагогом школы, участковой социальной службой;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осуществлять систематическую помощь ребёнку врачами-специалистами по месту жительства в соответствии с медицинскими рекомендациями; </w:t>
      </w:r>
    </w:p>
    <w:p w:rsidR="00F17B1E" w:rsidRPr="00F22374" w:rsidRDefault="00F17B1E" w:rsidP="00F17B1E">
      <w:pPr>
        <w:pStyle w:val="Default"/>
        <w:spacing w:after="85"/>
        <w:rPr>
          <w:color w:val="auto"/>
        </w:rPr>
      </w:pPr>
      <w:r w:rsidRPr="00F22374">
        <w:rPr>
          <w:color w:val="auto"/>
        </w:rPr>
        <w:t xml:space="preserve"> выполнять санитарно-гигиенические нормы содержания жилья. </w:t>
      </w:r>
    </w:p>
    <w:p w:rsidR="00F17B1E" w:rsidRPr="00F22374" w:rsidRDefault="00F17B1E" w:rsidP="00F17B1E">
      <w:pPr>
        <w:pStyle w:val="Default"/>
        <w:rPr>
          <w:color w:val="auto"/>
        </w:rPr>
      </w:pPr>
      <w:r w:rsidRPr="00F22374">
        <w:rPr>
          <w:color w:val="auto"/>
        </w:rPr>
        <w:t xml:space="preserve"> вправе отказаться от предоставления социальных услуг. </w:t>
      </w:r>
    </w:p>
    <w:p w:rsidR="00F17B1E" w:rsidRPr="00F22374" w:rsidRDefault="00F17B1E" w:rsidP="00F17B1E">
      <w:pPr>
        <w:pStyle w:val="Default"/>
        <w:rPr>
          <w:color w:val="auto"/>
        </w:rPr>
      </w:pPr>
    </w:p>
    <w:p w:rsidR="00F17B1E" w:rsidRPr="00F22374" w:rsidRDefault="00F17B1E" w:rsidP="00F17B1E">
      <w:pPr>
        <w:rPr>
          <w:rFonts w:ascii="Times New Roman" w:hAnsi="Times New Roman" w:cs="Times New Roman"/>
          <w:sz w:val="24"/>
          <w:szCs w:val="24"/>
        </w:rPr>
      </w:pPr>
      <w:r w:rsidRPr="00F22374">
        <w:rPr>
          <w:rFonts w:ascii="Times New Roman" w:hAnsi="Times New Roman" w:cs="Times New Roman"/>
          <w:sz w:val="24"/>
          <w:szCs w:val="24"/>
        </w:rPr>
        <w:t>Подпись членов семьи ___________________________ _________20__г.</w:t>
      </w:r>
    </w:p>
    <w:p w:rsidR="00F17B1E" w:rsidRDefault="00F17B1E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17B1E" w:rsidRDefault="00F17B1E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17B1E" w:rsidRDefault="00F17B1E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17B1E" w:rsidRDefault="00F17B1E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17B1E" w:rsidRDefault="00F17B1E" w:rsidP="00F45760">
      <w:pPr>
        <w:shd w:val="clear" w:color="auto" w:fill="FFFFFF"/>
        <w:spacing w:after="0" w:line="226" w:lineRule="atLeast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A041A" w:rsidRDefault="001A041A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207EE" w:rsidRDefault="00E207E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207EE" w:rsidRDefault="00E207E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207EE" w:rsidRDefault="00E207E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F17B1E" w:rsidRPr="00E207EE" w:rsidRDefault="00F17B1E" w:rsidP="00F17B1E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207E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E20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7EE">
        <w:rPr>
          <w:rFonts w:ascii="Times New Roman" w:hAnsi="Times New Roman" w:cs="Times New Roman"/>
          <w:bCs/>
          <w:sz w:val="24"/>
          <w:szCs w:val="24"/>
        </w:rPr>
        <w:t>7</w:t>
      </w:r>
    </w:p>
    <w:p w:rsidR="001A041A" w:rsidRDefault="00264E07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22374">
        <w:rPr>
          <w:rFonts w:ascii="Times New Roman" w:hAnsi="Times New Roman" w:cs="Times New Roman"/>
          <w:bCs/>
          <w:sz w:val="28"/>
          <w:szCs w:val="28"/>
        </w:rPr>
        <w:object w:dxaOrig="9342" w:dyaOrig="11561">
          <v:shape id="_x0000_i1026" type="#_x0000_t75" style="width:468pt;height:578.25pt" o:ole="">
            <v:imagedata r:id="rId9" o:title=""/>
          </v:shape>
          <o:OLEObject Type="Embed" ProgID="Word.Document.12" ShapeID="_x0000_i1026" DrawAspect="Content" ObjectID="_1565606382" r:id="rId10"/>
        </w:object>
      </w:r>
    </w:p>
    <w:p w:rsidR="00E207EE" w:rsidRPr="003136A5" w:rsidRDefault="001A041A" w:rsidP="00E207E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E207EE" w:rsidRPr="003136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207EE">
        <w:rPr>
          <w:rFonts w:ascii="Times New Roman" w:hAnsi="Times New Roman" w:cs="Times New Roman"/>
          <w:bCs/>
          <w:sz w:val="24"/>
          <w:szCs w:val="24"/>
        </w:rPr>
        <w:t>№ 8</w:t>
      </w:r>
      <w:r w:rsidR="00E207EE" w:rsidRPr="003136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07EE" w:rsidRPr="00F22374" w:rsidRDefault="00E207EE" w:rsidP="00E207E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22374">
        <w:rPr>
          <w:rFonts w:ascii="Times New Roman" w:hAnsi="Times New Roman" w:cs="Times New Roman"/>
          <w:b/>
          <w:bCs/>
          <w:sz w:val="28"/>
        </w:rPr>
        <w:t xml:space="preserve">Заключение о выполнении </w:t>
      </w:r>
      <w:r>
        <w:rPr>
          <w:rFonts w:ascii="Times New Roman" w:hAnsi="Times New Roman" w:cs="Times New Roman"/>
          <w:b/>
          <w:bCs/>
          <w:sz w:val="28"/>
        </w:rPr>
        <w:t>индивидуальной программы</w:t>
      </w:r>
    </w:p>
    <w:p w:rsidR="00E207EE" w:rsidRPr="00F22374" w:rsidRDefault="00E207EE" w:rsidP="00E207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F22374">
        <w:rPr>
          <w:rFonts w:ascii="Times New Roman" w:hAnsi="Times New Roman" w:cs="Times New Roman"/>
          <w:bCs/>
          <w:sz w:val="28"/>
        </w:rPr>
        <w:t>Оценка резул</w:t>
      </w:r>
      <w:r>
        <w:rPr>
          <w:rFonts w:ascii="Times New Roman" w:hAnsi="Times New Roman" w:cs="Times New Roman"/>
          <w:bCs/>
          <w:sz w:val="28"/>
        </w:rPr>
        <w:t>ьтатов реализации индивидуальной программы</w:t>
      </w:r>
      <w:r w:rsidRPr="00F22374">
        <w:rPr>
          <w:rFonts w:ascii="Times New Roman" w:hAnsi="Times New Roman" w:cs="Times New Roman"/>
          <w:bCs/>
          <w:sz w:val="28"/>
        </w:rPr>
        <w:t xml:space="preserve"> реабилитации</w:t>
      </w:r>
    </w:p>
    <w:p w:rsidR="00E207EE" w:rsidRPr="00F22374" w:rsidRDefault="00E207EE" w:rsidP="00E207EE">
      <w:pPr>
        <w:spacing w:after="0" w:line="240" w:lineRule="auto"/>
        <w:rPr>
          <w:rFonts w:ascii="Times New Roman" w:hAnsi="Times New Roman" w:cs="Times New Roman"/>
          <w:bCs/>
          <w:sz w:val="14"/>
        </w:rPr>
      </w:pPr>
      <w:r w:rsidRPr="00F22374">
        <w:rPr>
          <w:rFonts w:ascii="Times New Roman" w:hAnsi="Times New Roman" w:cs="Times New Roman"/>
          <w:bCs/>
          <w:sz w:val="20"/>
        </w:rPr>
        <w:t xml:space="preserve">                                       (подчеркнуть только те, которые были запланированы)</w:t>
      </w:r>
    </w:p>
    <w:p w:rsidR="00E207EE" w:rsidRPr="00F22374" w:rsidRDefault="00E207EE" w:rsidP="00E207EE">
      <w:pPr>
        <w:rPr>
          <w:bCs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786"/>
      </w:tblGrid>
      <w:tr w:rsidR="00E207EE" w:rsidRPr="00F22374" w:rsidTr="00807B11">
        <w:trPr>
          <w:jc w:val="center"/>
        </w:trPr>
        <w:tc>
          <w:tcPr>
            <w:tcW w:w="5104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Социально-бытовая реабилитация: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Достигнута полная реабилитация;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Восстановление частичное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Положительные результаты отсутствуют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Социально-экономическая реабилитация: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Достигнута полная реабилитация;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 xml:space="preserve">Восстановление частичное 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Положительные результаты отсутствуют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jc w:val="center"/>
        </w:trPr>
        <w:tc>
          <w:tcPr>
            <w:tcW w:w="5104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Социально-правовая реабилитация: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Достигнута полная реабилитация;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Восстановление частичное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Положительные результаты отсутствуют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Социально-медицинская реабилитация: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Достигнута полная реабилитация;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Восстановление частичное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Положительные результаты отсутствуют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jc w:val="center"/>
        </w:trPr>
        <w:tc>
          <w:tcPr>
            <w:tcW w:w="5104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Социально-психологическая реабилитация: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Достигнута полная реабилитация;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Восстановление частичное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Положительные результаты отсутствуют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Социально-педагогическая реабилитация: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Достигнута полная реабилитация;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Восстановление частичное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Положительные результаты отсутствуют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207EE" w:rsidRPr="00F22374" w:rsidRDefault="00E207EE" w:rsidP="00E207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E207EE" w:rsidRPr="00F22374" w:rsidRDefault="00E207EE" w:rsidP="00E207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F22374">
        <w:rPr>
          <w:rFonts w:ascii="Times New Roman" w:hAnsi="Times New Roman" w:cs="Times New Roman"/>
          <w:bCs/>
          <w:sz w:val="28"/>
        </w:rPr>
        <w:t>Основание снятия семьи с социального учёта (патронажа)</w:t>
      </w:r>
    </w:p>
    <w:p w:rsidR="00E207EE" w:rsidRPr="00F22374" w:rsidRDefault="00E207EE" w:rsidP="00E207EE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22374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(нужное отметить)</w:t>
      </w:r>
    </w:p>
    <w:p w:rsidR="00E207EE" w:rsidRPr="00F22374" w:rsidRDefault="00E207EE" w:rsidP="00E207EE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253"/>
        <w:gridCol w:w="533"/>
      </w:tblGrid>
      <w:tr w:rsidR="00E207EE" w:rsidRPr="00F22374" w:rsidTr="00807B11">
        <w:trPr>
          <w:jc w:val="center"/>
        </w:trPr>
        <w:tc>
          <w:tcPr>
            <w:tcW w:w="5104" w:type="dxa"/>
            <w:gridSpan w:val="2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Результаты положительной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реабилитации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gridSpan w:val="2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Результаты без достижения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реабилитации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trHeight w:val="535"/>
          <w:jc w:val="center"/>
        </w:trPr>
        <w:tc>
          <w:tcPr>
            <w:tcW w:w="4537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Оптимизация семейных отношений;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Преодоление факторов семейного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неблагополучия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Достижение детьми возраста 18 лет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trHeight w:val="535"/>
          <w:jc w:val="center"/>
        </w:trPr>
        <w:tc>
          <w:tcPr>
            <w:tcW w:w="453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Переезд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trHeight w:val="535"/>
          <w:jc w:val="center"/>
        </w:trPr>
        <w:tc>
          <w:tcPr>
            <w:tcW w:w="453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Лишение родительских прав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trHeight w:val="625"/>
          <w:jc w:val="center"/>
        </w:trPr>
        <w:tc>
          <w:tcPr>
            <w:tcW w:w="4537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Устранение причин и условий, способствующих безнадзорности и правонарушениям несовершеннолетних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Смерть родителей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trHeight w:val="625"/>
          <w:jc w:val="center"/>
        </w:trPr>
        <w:tc>
          <w:tcPr>
            <w:tcW w:w="453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Смерть детей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trHeight w:val="625"/>
          <w:jc w:val="center"/>
        </w:trPr>
        <w:tc>
          <w:tcPr>
            <w:tcW w:w="453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 w:val="restart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Другое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jc w:val="center"/>
        </w:trPr>
        <w:tc>
          <w:tcPr>
            <w:tcW w:w="453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Восстановление утраченных несовершеннолетними социальных связей и функций, восполнение среды жизнеобеспечения, усиление заботы о них, улучшение поведения несовершеннолетних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jc w:val="center"/>
        </w:trPr>
        <w:tc>
          <w:tcPr>
            <w:tcW w:w="453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Достижение активного приспособления к принятым в обществе правилам и нормам поведения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jc w:val="center"/>
        </w:trPr>
        <w:tc>
          <w:tcPr>
            <w:tcW w:w="453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207EE" w:rsidRPr="00F22374" w:rsidTr="00807B11">
        <w:trPr>
          <w:jc w:val="center"/>
        </w:trPr>
        <w:tc>
          <w:tcPr>
            <w:tcW w:w="453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  <w:r w:rsidRPr="00F17B1E">
              <w:rPr>
                <w:rFonts w:ascii="Times New Roman" w:hAnsi="Times New Roman" w:cs="Times New Roman"/>
                <w:bCs/>
              </w:rPr>
              <w:t>Другое</w:t>
            </w:r>
          </w:p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3" w:type="dxa"/>
            <w:vMerge/>
          </w:tcPr>
          <w:p w:rsidR="00E207EE" w:rsidRPr="00F17B1E" w:rsidRDefault="00E207EE" w:rsidP="00807B1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207EE" w:rsidRPr="00F22374" w:rsidRDefault="00E207EE" w:rsidP="00E207EE">
      <w:pPr>
        <w:rPr>
          <w:bCs/>
        </w:rPr>
      </w:pPr>
    </w:p>
    <w:p w:rsidR="00E207EE" w:rsidRPr="00F22374" w:rsidRDefault="00E207EE" w:rsidP="00E207EE">
      <w:pPr>
        <w:rPr>
          <w:rFonts w:ascii="Times New Roman" w:hAnsi="Times New Roman" w:cs="Times New Roman"/>
          <w:bCs/>
        </w:rPr>
      </w:pPr>
      <w:r w:rsidRPr="00F22374">
        <w:rPr>
          <w:rFonts w:ascii="Times New Roman" w:hAnsi="Times New Roman" w:cs="Times New Roman"/>
          <w:bCs/>
        </w:rPr>
        <w:t>Подпись ответственного лица ____________________________________________________</w:t>
      </w:r>
    </w:p>
    <w:p w:rsidR="001A041A" w:rsidRPr="00F22374" w:rsidRDefault="00E207EE" w:rsidP="00E207EE">
      <w:pPr>
        <w:tabs>
          <w:tab w:val="left" w:pos="948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 w:type="page"/>
      </w:r>
    </w:p>
    <w:p w:rsidR="001A041A" w:rsidRPr="00E207EE" w:rsidRDefault="001A041A" w:rsidP="001A041A">
      <w:pPr>
        <w:jc w:val="right"/>
        <w:rPr>
          <w:rFonts w:ascii="Times New Roman" w:hAnsi="Times New Roman" w:cs="Times New Roman"/>
          <w:sz w:val="24"/>
          <w:szCs w:val="24"/>
        </w:rPr>
      </w:pPr>
      <w:r w:rsidRPr="00E207EE">
        <w:rPr>
          <w:rFonts w:ascii="Times New Roman" w:hAnsi="Times New Roman" w:cs="Times New Roman"/>
          <w:sz w:val="24"/>
          <w:szCs w:val="24"/>
        </w:rPr>
        <w:t>Приложение №</w:t>
      </w:r>
      <w:r w:rsidR="000672B6" w:rsidRPr="00E207E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A041A" w:rsidRPr="00E207EE" w:rsidRDefault="001A041A" w:rsidP="00E20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7EE">
        <w:rPr>
          <w:rFonts w:ascii="Times New Roman" w:hAnsi="Times New Roman" w:cs="Times New Roman"/>
          <w:b/>
          <w:sz w:val="28"/>
          <w:szCs w:val="28"/>
        </w:rPr>
        <w:t>Журнал учета  обращений граждан (личных/телефонных)</w:t>
      </w:r>
    </w:p>
    <w:p w:rsidR="001A041A" w:rsidRPr="00E207EE" w:rsidRDefault="001A041A" w:rsidP="001A0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EE">
        <w:rPr>
          <w:rFonts w:ascii="Times New Roman" w:hAnsi="Times New Roman" w:cs="Times New Roman"/>
          <w:b/>
          <w:sz w:val="28"/>
          <w:szCs w:val="28"/>
        </w:rPr>
        <w:t xml:space="preserve">по участковой социальной службе Брянского района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471"/>
        <w:gridCol w:w="1264"/>
        <w:gridCol w:w="1571"/>
        <w:gridCol w:w="710"/>
        <w:gridCol w:w="1134"/>
        <w:gridCol w:w="1937"/>
        <w:gridCol w:w="1181"/>
        <w:gridCol w:w="850"/>
      </w:tblGrid>
      <w:tr w:rsidR="001A041A" w:rsidRPr="005E0F01" w:rsidTr="00250033">
        <w:tc>
          <w:tcPr>
            <w:tcW w:w="513" w:type="dxa"/>
          </w:tcPr>
          <w:p w:rsidR="001A041A" w:rsidRPr="005E0F01" w:rsidRDefault="001A041A" w:rsidP="0025003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1" w:type="dxa"/>
          </w:tcPr>
          <w:p w:rsidR="001A041A" w:rsidRPr="005E0F01" w:rsidRDefault="001A041A" w:rsidP="00250033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Дата поступления сообщения</w:t>
            </w:r>
          </w:p>
        </w:tc>
        <w:tc>
          <w:tcPr>
            <w:tcW w:w="1264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571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Ф.И.О. родителей (законных представителей)</w:t>
            </w:r>
          </w:p>
        </w:tc>
        <w:tc>
          <w:tcPr>
            <w:tcW w:w="710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Род занятий</w:t>
            </w:r>
          </w:p>
        </w:tc>
        <w:tc>
          <w:tcPr>
            <w:tcW w:w="1134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937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 xml:space="preserve">Ф.И.О. несовершеннолетнего, дата рождения </w:t>
            </w:r>
          </w:p>
        </w:tc>
        <w:tc>
          <w:tcPr>
            <w:tcW w:w="1181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 xml:space="preserve">Признаки неблагополучия </w:t>
            </w:r>
          </w:p>
        </w:tc>
        <w:tc>
          <w:tcPr>
            <w:tcW w:w="850" w:type="dxa"/>
          </w:tcPr>
          <w:p w:rsidR="001A041A" w:rsidRPr="005E0F01" w:rsidRDefault="001A041A" w:rsidP="001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F01">
              <w:rPr>
                <w:rFonts w:ascii="Times New Roman" w:hAnsi="Times New Roman" w:cs="Times New Roman"/>
              </w:rPr>
              <w:t>Принятое решение</w:t>
            </w:r>
          </w:p>
        </w:tc>
      </w:tr>
      <w:tr w:rsidR="001A041A" w:rsidRPr="005E0F01" w:rsidTr="00250033">
        <w:tc>
          <w:tcPr>
            <w:tcW w:w="513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041A" w:rsidRPr="005E0F01" w:rsidRDefault="001A041A" w:rsidP="0026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41A" w:rsidRPr="00F22374" w:rsidRDefault="001A041A" w:rsidP="001A041A">
      <w:pPr>
        <w:tabs>
          <w:tab w:val="left" w:pos="17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041A" w:rsidRPr="00F22374" w:rsidRDefault="001A041A" w:rsidP="001A041A">
      <w:pPr>
        <w:shd w:val="clear" w:color="auto" w:fill="FFFFFF"/>
        <w:spacing w:after="0" w:line="322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</w:p>
    <w:p w:rsidR="00F17B1E" w:rsidRPr="006D274B" w:rsidRDefault="00F17B1E" w:rsidP="00AA397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sectPr w:rsidR="00F17B1E" w:rsidRPr="006D274B" w:rsidSect="00980D3D">
      <w:pgSz w:w="11906" w:h="16838"/>
      <w:pgMar w:top="993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FB" w:rsidRDefault="00663BFB" w:rsidP="00516BA6">
      <w:pPr>
        <w:spacing w:after="0" w:line="240" w:lineRule="auto"/>
      </w:pPr>
      <w:r>
        <w:separator/>
      </w:r>
    </w:p>
  </w:endnote>
  <w:endnote w:type="continuationSeparator" w:id="1">
    <w:p w:rsidR="00663BFB" w:rsidRDefault="00663BFB" w:rsidP="0051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FB" w:rsidRDefault="00663BFB" w:rsidP="00516BA6">
      <w:pPr>
        <w:spacing w:after="0" w:line="240" w:lineRule="auto"/>
      </w:pPr>
      <w:r>
        <w:separator/>
      </w:r>
    </w:p>
  </w:footnote>
  <w:footnote w:type="continuationSeparator" w:id="1">
    <w:p w:rsidR="00663BFB" w:rsidRDefault="00663BFB" w:rsidP="0051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874"/>
    <w:multiLevelType w:val="hybridMultilevel"/>
    <w:tmpl w:val="513A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5C39"/>
    <w:multiLevelType w:val="multilevel"/>
    <w:tmpl w:val="B3A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FB619E"/>
    <w:multiLevelType w:val="hybridMultilevel"/>
    <w:tmpl w:val="4C2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C3381"/>
    <w:multiLevelType w:val="multilevel"/>
    <w:tmpl w:val="3CDA02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636A5"/>
    <w:multiLevelType w:val="multilevel"/>
    <w:tmpl w:val="332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0923369"/>
    <w:multiLevelType w:val="multilevel"/>
    <w:tmpl w:val="F0FCAAF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613E52"/>
    <w:multiLevelType w:val="hybridMultilevel"/>
    <w:tmpl w:val="D81C5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7A7BCC"/>
    <w:multiLevelType w:val="hybridMultilevel"/>
    <w:tmpl w:val="30F6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A6FF6"/>
    <w:multiLevelType w:val="multilevel"/>
    <w:tmpl w:val="EBB29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F6098A"/>
    <w:multiLevelType w:val="multilevel"/>
    <w:tmpl w:val="276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4130ABA"/>
    <w:multiLevelType w:val="hybridMultilevel"/>
    <w:tmpl w:val="6BF4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54036"/>
    <w:multiLevelType w:val="multilevel"/>
    <w:tmpl w:val="3122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73D4C8D"/>
    <w:multiLevelType w:val="hybridMultilevel"/>
    <w:tmpl w:val="2C761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B62A6E"/>
    <w:multiLevelType w:val="multilevel"/>
    <w:tmpl w:val="16D2D70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32EC1"/>
    <w:multiLevelType w:val="hybridMultilevel"/>
    <w:tmpl w:val="81D8C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71E"/>
    <w:rsid w:val="00002D17"/>
    <w:rsid w:val="00011649"/>
    <w:rsid w:val="00034A81"/>
    <w:rsid w:val="0005666E"/>
    <w:rsid w:val="000618B2"/>
    <w:rsid w:val="00065DCB"/>
    <w:rsid w:val="000672B6"/>
    <w:rsid w:val="00096628"/>
    <w:rsid w:val="000C113F"/>
    <w:rsid w:val="000D4259"/>
    <w:rsid w:val="000D7F2E"/>
    <w:rsid w:val="000E15B7"/>
    <w:rsid w:val="000F2421"/>
    <w:rsid w:val="000F4467"/>
    <w:rsid w:val="001017AF"/>
    <w:rsid w:val="001025EC"/>
    <w:rsid w:val="001106C2"/>
    <w:rsid w:val="00121D48"/>
    <w:rsid w:val="00133A2E"/>
    <w:rsid w:val="00172521"/>
    <w:rsid w:val="00183880"/>
    <w:rsid w:val="001A041A"/>
    <w:rsid w:val="001A2D0B"/>
    <w:rsid w:val="001C1FEF"/>
    <w:rsid w:val="001C253E"/>
    <w:rsid w:val="0020198B"/>
    <w:rsid w:val="00204006"/>
    <w:rsid w:val="002237C6"/>
    <w:rsid w:val="0023491F"/>
    <w:rsid w:val="00250033"/>
    <w:rsid w:val="00250098"/>
    <w:rsid w:val="0025529C"/>
    <w:rsid w:val="00264E07"/>
    <w:rsid w:val="0028008F"/>
    <w:rsid w:val="00281D84"/>
    <w:rsid w:val="00286203"/>
    <w:rsid w:val="00286D29"/>
    <w:rsid w:val="00296694"/>
    <w:rsid w:val="002A350F"/>
    <w:rsid w:val="002B0154"/>
    <w:rsid w:val="002B7A25"/>
    <w:rsid w:val="002E4D0B"/>
    <w:rsid w:val="00301554"/>
    <w:rsid w:val="003015B6"/>
    <w:rsid w:val="00311BC4"/>
    <w:rsid w:val="003136A5"/>
    <w:rsid w:val="00324C7C"/>
    <w:rsid w:val="0035558D"/>
    <w:rsid w:val="00357560"/>
    <w:rsid w:val="00361DBE"/>
    <w:rsid w:val="003701FA"/>
    <w:rsid w:val="00380FB0"/>
    <w:rsid w:val="003B03BB"/>
    <w:rsid w:val="003C1073"/>
    <w:rsid w:val="003F0F54"/>
    <w:rsid w:val="00431DC6"/>
    <w:rsid w:val="004367D2"/>
    <w:rsid w:val="00442D10"/>
    <w:rsid w:val="00470758"/>
    <w:rsid w:val="00472825"/>
    <w:rsid w:val="004806AE"/>
    <w:rsid w:val="004B3DA7"/>
    <w:rsid w:val="004B5745"/>
    <w:rsid w:val="004C038F"/>
    <w:rsid w:val="004D547D"/>
    <w:rsid w:val="004E74AF"/>
    <w:rsid w:val="00500DBF"/>
    <w:rsid w:val="00516AC4"/>
    <w:rsid w:val="00516BA6"/>
    <w:rsid w:val="00527A69"/>
    <w:rsid w:val="00574D38"/>
    <w:rsid w:val="005C717A"/>
    <w:rsid w:val="005D3031"/>
    <w:rsid w:val="005D3742"/>
    <w:rsid w:val="00606059"/>
    <w:rsid w:val="006244FD"/>
    <w:rsid w:val="00634510"/>
    <w:rsid w:val="00651861"/>
    <w:rsid w:val="00663BFB"/>
    <w:rsid w:val="00682A0E"/>
    <w:rsid w:val="0068300D"/>
    <w:rsid w:val="00684F38"/>
    <w:rsid w:val="0069254E"/>
    <w:rsid w:val="006B3304"/>
    <w:rsid w:val="006B4817"/>
    <w:rsid w:val="006B4B96"/>
    <w:rsid w:val="006B5735"/>
    <w:rsid w:val="006D274B"/>
    <w:rsid w:val="006D7E16"/>
    <w:rsid w:val="006E3644"/>
    <w:rsid w:val="006F6CCF"/>
    <w:rsid w:val="00700FB5"/>
    <w:rsid w:val="00702DF4"/>
    <w:rsid w:val="00706128"/>
    <w:rsid w:val="007144BE"/>
    <w:rsid w:val="00722A52"/>
    <w:rsid w:val="00744D1F"/>
    <w:rsid w:val="00761359"/>
    <w:rsid w:val="00765747"/>
    <w:rsid w:val="0078297F"/>
    <w:rsid w:val="00793737"/>
    <w:rsid w:val="007E0DE1"/>
    <w:rsid w:val="007F51BB"/>
    <w:rsid w:val="008062FD"/>
    <w:rsid w:val="00806C57"/>
    <w:rsid w:val="008166EA"/>
    <w:rsid w:val="00826AF5"/>
    <w:rsid w:val="0083525D"/>
    <w:rsid w:val="008408DB"/>
    <w:rsid w:val="00843084"/>
    <w:rsid w:val="00846374"/>
    <w:rsid w:val="00855B59"/>
    <w:rsid w:val="00863527"/>
    <w:rsid w:val="008731E3"/>
    <w:rsid w:val="008735F9"/>
    <w:rsid w:val="008A3721"/>
    <w:rsid w:val="008A6036"/>
    <w:rsid w:val="008B55D4"/>
    <w:rsid w:val="008F4DB9"/>
    <w:rsid w:val="009216D8"/>
    <w:rsid w:val="00924A80"/>
    <w:rsid w:val="00926586"/>
    <w:rsid w:val="00980D3D"/>
    <w:rsid w:val="009A01E5"/>
    <w:rsid w:val="009A2870"/>
    <w:rsid w:val="009A508F"/>
    <w:rsid w:val="009C1ED6"/>
    <w:rsid w:val="009F693B"/>
    <w:rsid w:val="00A10C83"/>
    <w:rsid w:val="00A201B0"/>
    <w:rsid w:val="00A228E5"/>
    <w:rsid w:val="00A26886"/>
    <w:rsid w:val="00A31137"/>
    <w:rsid w:val="00A6218A"/>
    <w:rsid w:val="00A626C4"/>
    <w:rsid w:val="00A76C0D"/>
    <w:rsid w:val="00A76D4A"/>
    <w:rsid w:val="00A81AB8"/>
    <w:rsid w:val="00A82463"/>
    <w:rsid w:val="00A825FC"/>
    <w:rsid w:val="00A954B6"/>
    <w:rsid w:val="00AA397A"/>
    <w:rsid w:val="00AB43B0"/>
    <w:rsid w:val="00AB4FD3"/>
    <w:rsid w:val="00B047C8"/>
    <w:rsid w:val="00B07EB1"/>
    <w:rsid w:val="00B13599"/>
    <w:rsid w:val="00B35845"/>
    <w:rsid w:val="00B460F1"/>
    <w:rsid w:val="00B51F60"/>
    <w:rsid w:val="00B535AB"/>
    <w:rsid w:val="00B55B5F"/>
    <w:rsid w:val="00BD50CF"/>
    <w:rsid w:val="00BD781B"/>
    <w:rsid w:val="00C23C30"/>
    <w:rsid w:val="00C274ED"/>
    <w:rsid w:val="00C314CC"/>
    <w:rsid w:val="00C34D0D"/>
    <w:rsid w:val="00C36000"/>
    <w:rsid w:val="00C54625"/>
    <w:rsid w:val="00C67AE8"/>
    <w:rsid w:val="00C71B12"/>
    <w:rsid w:val="00C84D71"/>
    <w:rsid w:val="00C87F2F"/>
    <w:rsid w:val="00C94281"/>
    <w:rsid w:val="00CA062A"/>
    <w:rsid w:val="00CA7572"/>
    <w:rsid w:val="00CA75D0"/>
    <w:rsid w:val="00CA7603"/>
    <w:rsid w:val="00CA78B5"/>
    <w:rsid w:val="00CC03CC"/>
    <w:rsid w:val="00CC36EF"/>
    <w:rsid w:val="00CC5A7C"/>
    <w:rsid w:val="00CD31B3"/>
    <w:rsid w:val="00CD785E"/>
    <w:rsid w:val="00D03402"/>
    <w:rsid w:val="00D22AC9"/>
    <w:rsid w:val="00D31CBE"/>
    <w:rsid w:val="00D80748"/>
    <w:rsid w:val="00D85873"/>
    <w:rsid w:val="00D90E6C"/>
    <w:rsid w:val="00DA047E"/>
    <w:rsid w:val="00DA0798"/>
    <w:rsid w:val="00DB1B2B"/>
    <w:rsid w:val="00DB4C69"/>
    <w:rsid w:val="00DE2D2B"/>
    <w:rsid w:val="00E033CB"/>
    <w:rsid w:val="00E12107"/>
    <w:rsid w:val="00E207EE"/>
    <w:rsid w:val="00E2652F"/>
    <w:rsid w:val="00E35255"/>
    <w:rsid w:val="00E460A3"/>
    <w:rsid w:val="00E6171E"/>
    <w:rsid w:val="00E85D12"/>
    <w:rsid w:val="00E91C9C"/>
    <w:rsid w:val="00E93897"/>
    <w:rsid w:val="00EA0171"/>
    <w:rsid w:val="00EA0686"/>
    <w:rsid w:val="00EE7FBA"/>
    <w:rsid w:val="00F024E9"/>
    <w:rsid w:val="00F15625"/>
    <w:rsid w:val="00F17B1E"/>
    <w:rsid w:val="00F267AA"/>
    <w:rsid w:val="00F26924"/>
    <w:rsid w:val="00F3300C"/>
    <w:rsid w:val="00F406EB"/>
    <w:rsid w:val="00F40C33"/>
    <w:rsid w:val="00F446DE"/>
    <w:rsid w:val="00F45760"/>
    <w:rsid w:val="00F458FC"/>
    <w:rsid w:val="00FA20D3"/>
    <w:rsid w:val="00FC1FC4"/>
    <w:rsid w:val="00FD1D61"/>
    <w:rsid w:val="00FF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61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61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61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7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6171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6171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E6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E6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171E"/>
  </w:style>
  <w:style w:type="character" w:styleId="a3">
    <w:name w:val="Hyperlink"/>
    <w:basedOn w:val="a0"/>
    <w:uiPriority w:val="99"/>
    <w:semiHidden/>
    <w:rsid w:val="00E6171E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6171E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E6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A397A"/>
    <w:pPr>
      <w:spacing w:after="200" w:line="276" w:lineRule="auto"/>
      <w:ind w:left="720"/>
    </w:pPr>
  </w:style>
  <w:style w:type="table" w:styleId="a7">
    <w:name w:val="Table Grid"/>
    <w:basedOn w:val="a1"/>
    <w:uiPriority w:val="59"/>
    <w:rsid w:val="00AA3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106C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06C2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6D27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16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6BA6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516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BA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4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52534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52534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52534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14B8-8169-4329-A74F-C823287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20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67</cp:revision>
  <cp:lastPrinted>2017-08-30T09:52:00Z</cp:lastPrinted>
  <dcterms:created xsi:type="dcterms:W3CDTF">2014-11-26T09:48:00Z</dcterms:created>
  <dcterms:modified xsi:type="dcterms:W3CDTF">2017-08-30T09:53:00Z</dcterms:modified>
</cp:coreProperties>
</file>